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F93" w:rsidRPr="00915F93" w:rsidRDefault="00915F93" w:rsidP="00915F93">
      <w:pPr>
        <w:widowControl w:val="0"/>
        <w:autoSpaceDE w:val="0"/>
        <w:autoSpaceDN w:val="0"/>
        <w:adjustRightInd w:val="0"/>
        <w:spacing w:after="0"/>
        <w:jc w:val="center"/>
        <w:rPr>
          <w:rFonts w:ascii="Times New Roman" w:hAnsi="Times New Roman" w:cs="Times New Roman"/>
          <w:sz w:val="24"/>
          <w:szCs w:val="24"/>
          <w:lang w:val="en-US"/>
        </w:rPr>
      </w:pPr>
      <w:r w:rsidRPr="00915F93">
        <w:rPr>
          <w:rFonts w:ascii="Times New Roman" w:hAnsi="Times New Roman" w:cs="Times New Roman"/>
          <w:noProof/>
          <w:sz w:val="24"/>
          <w:szCs w:val="24"/>
        </w:rPr>
        <w:drawing>
          <wp:inline distT="0" distB="0" distL="0" distR="0">
            <wp:extent cx="640080" cy="64008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p w:rsidR="001F6F17" w:rsidRDefault="00915F93" w:rsidP="00915F93">
      <w:pPr>
        <w:widowControl w:val="0"/>
        <w:autoSpaceDE w:val="0"/>
        <w:autoSpaceDN w:val="0"/>
        <w:adjustRightInd w:val="0"/>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МИНИСТЕРСТВО </w:t>
      </w:r>
      <w:r w:rsidR="001F6F17" w:rsidRPr="00915F93">
        <w:rPr>
          <w:rFonts w:ascii="Times New Roman" w:hAnsi="Times New Roman" w:cs="Times New Roman"/>
          <w:sz w:val="24"/>
          <w:szCs w:val="24"/>
        </w:rPr>
        <w:t xml:space="preserve">НАУКИ И </w:t>
      </w:r>
      <w:r w:rsidR="001F6F17">
        <w:rPr>
          <w:rFonts w:ascii="Times New Roman" w:hAnsi="Times New Roman" w:cs="Times New Roman"/>
          <w:sz w:val="24"/>
          <w:szCs w:val="24"/>
        </w:rPr>
        <w:t xml:space="preserve">ВЫСШЕГО </w:t>
      </w:r>
      <w:r w:rsidRPr="00915F93">
        <w:rPr>
          <w:rFonts w:ascii="Times New Roman" w:hAnsi="Times New Roman" w:cs="Times New Roman"/>
          <w:sz w:val="24"/>
          <w:szCs w:val="24"/>
        </w:rPr>
        <w:t>ОБРАЗОВАНИЯ</w:t>
      </w:r>
    </w:p>
    <w:p w:rsidR="00915F93" w:rsidRPr="00915F93" w:rsidRDefault="00915F93" w:rsidP="00915F93">
      <w:pPr>
        <w:widowControl w:val="0"/>
        <w:autoSpaceDE w:val="0"/>
        <w:autoSpaceDN w:val="0"/>
        <w:adjustRightInd w:val="0"/>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 РОССИЙСКОЙ ФЕДЕРАЦИИ</w:t>
      </w:r>
    </w:p>
    <w:p w:rsidR="00915F93" w:rsidRPr="00915F93" w:rsidRDefault="00915F93" w:rsidP="00915F93">
      <w:pPr>
        <w:widowControl w:val="0"/>
        <w:autoSpaceDE w:val="0"/>
        <w:autoSpaceDN w:val="0"/>
        <w:adjustRightInd w:val="0"/>
        <w:spacing w:after="0"/>
        <w:jc w:val="center"/>
        <w:rPr>
          <w:rFonts w:ascii="Times New Roman" w:hAnsi="Times New Roman" w:cs="Times New Roman"/>
          <w:b/>
          <w:bCs/>
          <w:sz w:val="24"/>
          <w:szCs w:val="24"/>
        </w:rPr>
      </w:pPr>
    </w:p>
    <w:p w:rsidR="00915F93" w:rsidRPr="00915F93" w:rsidRDefault="00915F93" w:rsidP="00915F93">
      <w:pPr>
        <w:widowControl w:val="0"/>
        <w:autoSpaceDE w:val="0"/>
        <w:autoSpaceDN w:val="0"/>
        <w:adjustRightInd w:val="0"/>
        <w:spacing w:after="0"/>
        <w:jc w:val="center"/>
        <w:rPr>
          <w:rFonts w:ascii="Times New Roman" w:hAnsi="Times New Roman" w:cs="Times New Roman"/>
          <w:b/>
          <w:bCs/>
          <w:sz w:val="24"/>
          <w:szCs w:val="24"/>
        </w:rPr>
      </w:pPr>
      <w:r w:rsidRPr="00915F93">
        <w:rPr>
          <w:rFonts w:ascii="Times New Roman" w:hAnsi="Times New Roman" w:cs="Times New Roman"/>
          <w:b/>
          <w:bCs/>
          <w:sz w:val="24"/>
          <w:szCs w:val="24"/>
        </w:rPr>
        <w:t>«ДОНСКОЙ ГОСУДАРСТВЕННЫЙ ТЕХНИЧЕСКИЙ УНИВЕРСИТЕТ»</w:t>
      </w:r>
    </w:p>
    <w:p w:rsidR="00915F93" w:rsidRPr="00915F93" w:rsidRDefault="00915F93" w:rsidP="00915F93">
      <w:pPr>
        <w:widowControl w:val="0"/>
        <w:autoSpaceDE w:val="0"/>
        <w:autoSpaceDN w:val="0"/>
        <w:adjustRightInd w:val="0"/>
        <w:spacing w:after="0"/>
        <w:jc w:val="center"/>
        <w:rPr>
          <w:rFonts w:ascii="Times New Roman" w:hAnsi="Times New Roman" w:cs="Times New Roman"/>
          <w:b/>
          <w:bCs/>
          <w:sz w:val="24"/>
          <w:szCs w:val="24"/>
        </w:rPr>
      </w:pPr>
      <w:r w:rsidRPr="00915F93">
        <w:rPr>
          <w:rFonts w:ascii="Times New Roman" w:hAnsi="Times New Roman" w:cs="Times New Roman"/>
          <w:b/>
          <w:bCs/>
          <w:sz w:val="24"/>
          <w:szCs w:val="24"/>
        </w:rPr>
        <w:t>(ДГТУ)</w:t>
      </w: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Кафедра </w:t>
      </w: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w:t>
      </w:r>
      <w:r w:rsidR="001F6F17">
        <w:rPr>
          <w:rFonts w:ascii="Times New Roman" w:hAnsi="Times New Roman" w:cs="Times New Roman"/>
          <w:sz w:val="24"/>
          <w:szCs w:val="24"/>
        </w:rPr>
        <w:t>И</w:t>
      </w:r>
      <w:r w:rsidRPr="00915F93">
        <w:rPr>
          <w:rFonts w:ascii="Times New Roman" w:hAnsi="Times New Roman" w:cs="Times New Roman"/>
          <w:sz w:val="24"/>
          <w:szCs w:val="24"/>
        </w:rPr>
        <w:t>ностранные языки</w:t>
      </w:r>
      <w:r w:rsidR="001F6F17">
        <w:rPr>
          <w:rFonts w:ascii="Times New Roman" w:hAnsi="Times New Roman" w:cs="Times New Roman"/>
          <w:sz w:val="24"/>
          <w:szCs w:val="24"/>
        </w:rPr>
        <w:t xml:space="preserve"> в сфере социогуманитарных наук</w:t>
      </w:r>
      <w:r w:rsidRPr="00915F93">
        <w:rPr>
          <w:rFonts w:ascii="Times New Roman" w:hAnsi="Times New Roman" w:cs="Times New Roman"/>
          <w:sz w:val="24"/>
          <w:szCs w:val="24"/>
        </w:rPr>
        <w:t>»</w:t>
      </w:r>
    </w:p>
    <w:p w:rsid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p>
    <w:p w:rsidR="00915F93" w:rsidRDefault="008D107C" w:rsidP="00915F93">
      <w:pPr>
        <w:shd w:val="clear" w:color="auto" w:fill="FFFFFF"/>
        <w:spacing w:after="0"/>
        <w:jc w:val="center"/>
        <w:rPr>
          <w:rFonts w:ascii="Times New Roman" w:hAnsi="Times New Roman" w:cs="Times New Roman"/>
          <w:b/>
          <w:bCs/>
          <w:sz w:val="24"/>
          <w:szCs w:val="24"/>
        </w:rPr>
      </w:pPr>
      <w:r>
        <w:rPr>
          <w:rFonts w:ascii="Times New Roman" w:hAnsi="Times New Roman" w:cs="Times New Roman"/>
          <w:b/>
          <w:bCs/>
          <w:sz w:val="24"/>
          <w:szCs w:val="24"/>
        </w:rPr>
        <w:t>Кашурина И.А.</w:t>
      </w:r>
    </w:p>
    <w:p w:rsidR="00915F93" w:rsidRDefault="00915F93" w:rsidP="00915F93">
      <w:pPr>
        <w:shd w:val="clear" w:color="auto" w:fill="FFFFFF"/>
        <w:spacing w:after="0"/>
        <w:jc w:val="center"/>
        <w:rPr>
          <w:rFonts w:ascii="Times New Roman" w:hAnsi="Times New Roman" w:cs="Times New Roman"/>
          <w:b/>
          <w:bCs/>
          <w:sz w:val="24"/>
          <w:szCs w:val="24"/>
        </w:rPr>
      </w:pPr>
    </w:p>
    <w:p w:rsidR="00915F93" w:rsidRPr="00915F93" w:rsidRDefault="00915F93" w:rsidP="00915F93">
      <w:pPr>
        <w:shd w:val="clear" w:color="auto" w:fill="FFFFFF"/>
        <w:spacing w:after="0"/>
        <w:jc w:val="center"/>
        <w:rPr>
          <w:rFonts w:ascii="Times New Roman" w:hAnsi="Times New Roman" w:cs="Times New Roman"/>
          <w:b/>
          <w:bCs/>
          <w:sz w:val="24"/>
          <w:szCs w:val="24"/>
        </w:rPr>
      </w:pPr>
    </w:p>
    <w:p w:rsidR="00915F93" w:rsidRPr="00915F93" w:rsidRDefault="00915F93" w:rsidP="00915F93">
      <w:pPr>
        <w:spacing w:after="0"/>
        <w:jc w:val="center"/>
        <w:rPr>
          <w:rFonts w:ascii="Times New Roman" w:hAnsi="Times New Roman" w:cs="Times New Roman"/>
          <w:b/>
          <w:sz w:val="24"/>
          <w:szCs w:val="24"/>
        </w:rPr>
      </w:pPr>
      <w:r w:rsidRPr="00915F93">
        <w:rPr>
          <w:rFonts w:ascii="Times New Roman" w:hAnsi="Times New Roman" w:cs="Times New Roman"/>
          <w:b/>
          <w:sz w:val="24"/>
          <w:szCs w:val="24"/>
        </w:rPr>
        <w:t xml:space="preserve">Методические указания и контрольные задания </w:t>
      </w:r>
    </w:p>
    <w:p w:rsidR="00915F93" w:rsidRDefault="00915F93" w:rsidP="00915F93">
      <w:pPr>
        <w:spacing w:after="0"/>
        <w:jc w:val="center"/>
        <w:rPr>
          <w:rFonts w:ascii="Times New Roman" w:hAnsi="Times New Roman" w:cs="Times New Roman"/>
          <w:b/>
          <w:sz w:val="24"/>
          <w:szCs w:val="24"/>
        </w:rPr>
      </w:pPr>
      <w:r w:rsidRPr="00915F93">
        <w:rPr>
          <w:rFonts w:ascii="Times New Roman" w:hAnsi="Times New Roman" w:cs="Times New Roman"/>
          <w:b/>
          <w:sz w:val="24"/>
          <w:szCs w:val="24"/>
        </w:rPr>
        <w:t xml:space="preserve">по дисциплине </w:t>
      </w:r>
    </w:p>
    <w:p w:rsidR="00915F93" w:rsidRDefault="00915F93" w:rsidP="00915F93">
      <w:pPr>
        <w:spacing w:after="0"/>
        <w:jc w:val="center"/>
        <w:rPr>
          <w:rFonts w:ascii="Times New Roman" w:hAnsi="Times New Roman" w:cs="Times New Roman"/>
          <w:b/>
          <w:sz w:val="24"/>
          <w:szCs w:val="24"/>
        </w:rPr>
      </w:pPr>
    </w:p>
    <w:p w:rsidR="00915F93" w:rsidRPr="00915F93" w:rsidRDefault="001F6F17" w:rsidP="00915F93">
      <w:pPr>
        <w:spacing w:after="0"/>
        <w:jc w:val="center"/>
        <w:rPr>
          <w:rFonts w:ascii="Times New Roman" w:hAnsi="Times New Roman" w:cs="Times New Roman"/>
          <w:b/>
          <w:sz w:val="24"/>
          <w:szCs w:val="24"/>
        </w:rPr>
      </w:pPr>
      <w:r w:rsidRPr="00915F93">
        <w:rPr>
          <w:rFonts w:ascii="Times New Roman" w:hAnsi="Times New Roman" w:cs="Times New Roman"/>
          <w:b/>
          <w:sz w:val="24"/>
          <w:szCs w:val="24"/>
        </w:rPr>
        <w:t xml:space="preserve"> </w:t>
      </w:r>
      <w:r w:rsidR="00915F93" w:rsidRPr="00915F93">
        <w:rPr>
          <w:rFonts w:ascii="Times New Roman" w:hAnsi="Times New Roman" w:cs="Times New Roman"/>
          <w:b/>
          <w:sz w:val="24"/>
          <w:szCs w:val="24"/>
        </w:rPr>
        <w:t>«</w:t>
      </w:r>
      <w:r>
        <w:rPr>
          <w:rFonts w:ascii="Times New Roman" w:hAnsi="Times New Roman" w:cs="Times New Roman"/>
          <w:b/>
          <w:sz w:val="24"/>
          <w:szCs w:val="24"/>
        </w:rPr>
        <w:t>Пр</w:t>
      </w:r>
      <w:r w:rsidR="00915F93" w:rsidRPr="00915F93">
        <w:rPr>
          <w:rFonts w:ascii="Times New Roman" w:hAnsi="Times New Roman" w:cs="Times New Roman"/>
          <w:b/>
          <w:sz w:val="24"/>
          <w:szCs w:val="24"/>
        </w:rPr>
        <w:t>о</w:t>
      </w:r>
      <w:r>
        <w:rPr>
          <w:rFonts w:ascii="Times New Roman" w:hAnsi="Times New Roman" w:cs="Times New Roman"/>
          <w:b/>
          <w:sz w:val="24"/>
          <w:szCs w:val="24"/>
        </w:rPr>
        <w:t>фессиональн</w:t>
      </w:r>
      <w:r w:rsidR="00915F93" w:rsidRPr="00915F93">
        <w:rPr>
          <w:rFonts w:ascii="Times New Roman" w:hAnsi="Times New Roman" w:cs="Times New Roman"/>
          <w:b/>
          <w:sz w:val="24"/>
          <w:szCs w:val="24"/>
        </w:rPr>
        <w:t>ая коммуникация на иностранном языке»</w:t>
      </w:r>
      <w:r w:rsidR="00833022" w:rsidRPr="00833022">
        <w:rPr>
          <w:rFonts w:ascii="Times New Roman" w:hAnsi="Times New Roman" w:cs="Times New Roman"/>
          <w:b/>
          <w:sz w:val="24"/>
          <w:szCs w:val="24"/>
        </w:rPr>
        <w:t xml:space="preserve"> </w:t>
      </w:r>
      <w:r w:rsidR="00833022">
        <w:rPr>
          <w:rFonts w:ascii="Times New Roman" w:hAnsi="Times New Roman" w:cs="Times New Roman"/>
          <w:b/>
          <w:sz w:val="24"/>
          <w:szCs w:val="24"/>
        </w:rPr>
        <w:t>(немецкий язык)</w:t>
      </w:r>
    </w:p>
    <w:p w:rsidR="00915F93" w:rsidRPr="00915F93" w:rsidRDefault="00915F93" w:rsidP="00915F93">
      <w:pPr>
        <w:spacing w:after="0"/>
        <w:jc w:val="center"/>
        <w:rPr>
          <w:rFonts w:ascii="Times New Roman" w:hAnsi="Times New Roman" w:cs="Times New Roman"/>
          <w:b/>
          <w:sz w:val="24"/>
          <w:szCs w:val="24"/>
        </w:rPr>
      </w:pPr>
      <w:r w:rsidRPr="00915F93">
        <w:rPr>
          <w:rFonts w:ascii="Times New Roman" w:hAnsi="Times New Roman" w:cs="Times New Roman"/>
          <w:b/>
          <w:sz w:val="24"/>
          <w:szCs w:val="24"/>
        </w:rPr>
        <w:t xml:space="preserve">для магистрантов заочной формы обучения </w:t>
      </w: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по направлению: </w:t>
      </w:r>
      <w:r w:rsidR="00574EF4">
        <w:rPr>
          <w:rFonts w:ascii="Times New Roman" w:hAnsi="Times New Roman" w:cs="Times New Roman"/>
          <w:sz w:val="24"/>
          <w:szCs w:val="24"/>
        </w:rPr>
        <w:t>40</w:t>
      </w:r>
      <w:r w:rsidRPr="00915F93">
        <w:rPr>
          <w:rFonts w:ascii="Times New Roman" w:hAnsi="Times New Roman" w:cs="Times New Roman"/>
          <w:sz w:val="24"/>
          <w:szCs w:val="24"/>
        </w:rPr>
        <w:t xml:space="preserve">.04.01 </w:t>
      </w:r>
      <w:r w:rsidR="00FB1F30">
        <w:rPr>
          <w:rFonts w:ascii="Times New Roman" w:hAnsi="Times New Roman" w:cs="Times New Roman"/>
          <w:sz w:val="24"/>
          <w:szCs w:val="24"/>
        </w:rPr>
        <w:t>Юриспруденция</w:t>
      </w:r>
    </w:p>
    <w:p w:rsidR="00F94ADE" w:rsidRPr="00AE678A" w:rsidRDefault="00F94ADE" w:rsidP="00915F93">
      <w:pPr>
        <w:pStyle w:val="msonormalcxspmiddle"/>
        <w:spacing w:before="0" w:beforeAutospacing="0" w:after="0" w:afterAutospacing="0" w:line="276" w:lineRule="auto"/>
        <w:jc w:val="center"/>
      </w:pPr>
    </w:p>
    <w:p w:rsidR="00915F93" w:rsidRPr="00915F93" w:rsidRDefault="00915F93" w:rsidP="00915F93">
      <w:pPr>
        <w:pStyle w:val="msonormalcxspmiddle"/>
        <w:spacing w:before="0" w:beforeAutospacing="0" w:after="0" w:afterAutospacing="0" w:line="276" w:lineRule="auto"/>
        <w:jc w:val="center"/>
      </w:pPr>
      <w:r w:rsidRPr="00915F93">
        <w:rPr>
          <w:lang w:val="en-US"/>
        </w:rPr>
        <w:t>I</w:t>
      </w:r>
      <w:r w:rsidRPr="00915F93">
        <w:t xml:space="preserve"> курс</w:t>
      </w:r>
    </w:p>
    <w:p w:rsid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w:t>
      </w:r>
      <w:r w:rsidR="00F94ADE" w:rsidRPr="00AE678A">
        <w:rPr>
          <w:rFonts w:ascii="Times New Roman" w:hAnsi="Times New Roman" w:cs="Times New Roman"/>
          <w:sz w:val="24"/>
          <w:szCs w:val="24"/>
        </w:rPr>
        <w:t>2</w:t>
      </w:r>
      <w:r w:rsidRPr="00915F93">
        <w:rPr>
          <w:rFonts w:ascii="Times New Roman" w:hAnsi="Times New Roman" w:cs="Times New Roman"/>
          <w:sz w:val="24"/>
          <w:szCs w:val="24"/>
        </w:rPr>
        <w:t xml:space="preserve"> семестр)</w:t>
      </w: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Ростов-на-Дону</w:t>
      </w:r>
    </w:p>
    <w:p w:rsidR="00915F93" w:rsidRPr="00B23D62" w:rsidRDefault="0037713C" w:rsidP="00915F93">
      <w:pPr>
        <w:spacing w:after="0"/>
        <w:jc w:val="center"/>
        <w:rPr>
          <w:rFonts w:ascii="Times New Roman" w:hAnsi="Times New Roman" w:cs="Times New Roman"/>
          <w:sz w:val="24"/>
          <w:szCs w:val="24"/>
        </w:rPr>
      </w:pPr>
      <w:r>
        <w:rPr>
          <w:rFonts w:ascii="Times New Roman" w:hAnsi="Times New Roman" w:cs="Times New Roman"/>
          <w:sz w:val="24"/>
          <w:szCs w:val="24"/>
        </w:rPr>
        <w:t>20</w:t>
      </w:r>
      <w:r w:rsidR="001F6F17">
        <w:rPr>
          <w:rFonts w:ascii="Times New Roman" w:hAnsi="Times New Roman" w:cs="Times New Roman"/>
          <w:sz w:val="24"/>
          <w:szCs w:val="24"/>
        </w:rPr>
        <w:t>2</w:t>
      </w:r>
      <w:r w:rsidR="008D107C" w:rsidRPr="00B23D62">
        <w:rPr>
          <w:rFonts w:ascii="Times New Roman" w:hAnsi="Times New Roman" w:cs="Times New Roman"/>
          <w:sz w:val="24"/>
          <w:szCs w:val="24"/>
        </w:rPr>
        <w:t>5</w:t>
      </w:r>
    </w:p>
    <w:p w:rsidR="001F6F17" w:rsidRDefault="001F6F17" w:rsidP="00915F93">
      <w:pPr>
        <w:spacing w:after="0"/>
        <w:jc w:val="center"/>
        <w:rPr>
          <w:rFonts w:ascii="Times New Roman" w:hAnsi="Times New Roman" w:cs="Times New Roman"/>
          <w:sz w:val="24"/>
          <w:szCs w:val="24"/>
        </w:rPr>
      </w:pPr>
    </w:p>
    <w:p w:rsidR="001F6F17" w:rsidRPr="0037713C" w:rsidRDefault="001F6F17" w:rsidP="00915F93">
      <w:pPr>
        <w:spacing w:after="0"/>
        <w:jc w:val="center"/>
        <w:rPr>
          <w:rFonts w:ascii="Times New Roman" w:hAnsi="Times New Roman" w:cs="Times New Roman"/>
          <w:sz w:val="24"/>
          <w:szCs w:val="24"/>
        </w:rPr>
      </w:pPr>
    </w:p>
    <w:p w:rsidR="00915F93" w:rsidRPr="00915F93" w:rsidRDefault="00915F93" w:rsidP="00915F93">
      <w:pPr>
        <w:spacing w:after="0"/>
        <w:jc w:val="center"/>
        <w:rPr>
          <w:rFonts w:ascii="Times New Roman" w:hAnsi="Times New Roman" w:cs="Times New Roman"/>
          <w:b/>
          <w:bCs/>
          <w:sz w:val="24"/>
          <w:szCs w:val="24"/>
        </w:rPr>
      </w:pPr>
      <w:r w:rsidRPr="00915F93">
        <w:rPr>
          <w:rFonts w:ascii="Times New Roman" w:hAnsi="Times New Roman" w:cs="Times New Roman"/>
          <w:b/>
          <w:bCs/>
          <w:sz w:val="24"/>
          <w:szCs w:val="24"/>
        </w:rPr>
        <w:t>Требования к зачету для магистрантов по дисциплине</w:t>
      </w:r>
    </w:p>
    <w:p w:rsidR="00915F93" w:rsidRDefault="00915F93" w:rsidP="00915F93">
      <w:pPr>
        <w:spacing w:after="0"/>
        <w:jc w:val="center"/>
        <w:rPr>
          <w:rFonts w:ascii="Times New Roman" w:hAnsi="Times New Roman" w:cs="Times New Roman"/>
          <w:b/>
          <w:bCs/>
          <w:sz w:val="24"/>
          <w:szCs w:val="24"/>
        </w:rPr>
      </w:pPr>
      <w:r w:rsidRPr="00915F93">
        <w:rPr>
          <w:rFonts w:ascii="Times New Roman" w:hAnsi="Times New Roman" w:cs="Times New Roman"/>
          <w:b/>
          <w:bCs/>
          <w:sz w:val="24"/>
          <w:szCs w:val="24"/>
        </w:rPr>
        <w:t>«</w:t>
      </w:r>
      <w:r w:rsidR="001F6F17">
        <w:rPr>
          <w:rFonts w:ascii="Times New Roman" w:hAnsi="Times New Roman" w:cs="Times New Roman"/>
          <w:b/>
          <w:sz w:val="24"/>
          <w:szCs w:val="24"/>
        </w:rPr>
        <w:t>Пр</w:t>
      </w:r>
      <w:r w:rsidR="001F6F17" w:rsidRPr="00915F93">
        <w:rPr>
          <w:rFonts w:ascii="Times New Roman" w:hAnsi="Times New Roman" w:cs="Times New Roman"/>
          <w:b/>
          <w:sz w:val="24"/>
          <w:szCs w:val="24"/>
        </w:rPr>
        <w:t>о</w:t>
      </w:r>
      <w:r w:rsidR="001F6F17">
        <w:rPr>
          <w:rFonts w:ascii="Times New Roman" w:hAnsi="Times New Roman" w:cs="Times New Roman"/>
          <w:b/>
          <w:sz w:val="24"/>
          <w:szCs w:val="24"/>
        </w:rPr>
        <w:t>фессиональн</w:t>
      </w:r>
      <w:r w:rsidR="001F6F17" w:rsidRPr="00915F93">
        <w:rPr>
          <w:rFonts w:ascii="Times New Roman" w:hAnsi="Times New Roman" w:cs="Times New Roman"/>
          <w:b/>
          <w:sz w:val="24"/>
          <w:szCs w:val="24"/>
        </w:rPr>
        <w:t>ая коммуникация на иностранном языке</w:t>
      </w:r>
      <w:r w:rsidRPr="00915F93">
        <w:rPr>
          <w:rFonts w:ascii="Times New Roman" w:hAnsi="Times New Roman" w:cs="Times New Roman"/>
          <w:b/>
          <w:bCs/>
          <w:sz w:val="24"/>
          <w:szCs w:val="24"/>
        </w:rPr>
        <w:t>»</w:t>
      </w:r>
    </w:p>
    <w:p w:rsidR="00336BDB" w:rsidRPr="00915F93" w:rsidRDefault="00336BDB" w:rsidP="00915F93">
      <w:pPr>
        <w:spacing w:after="0"/>
        <w:jc w:val="center"/>
        <w:rPr>
          <w:rFonts w:ascii="Times New Roman" w:hAnsi="Times New Roman" w:cs="Times New Roman"/>
          <w:b/>
          <w:bCs/>
          <w:sz w:val="24"/>
          <w:szCs w:val="24"/>
        </w:rPr>
      </w:pPr>
    </w:p>
    <w:p w:rsidR="00915F93" w:rsidRDefault="00915F93" w:rsidP="00915F93">
      <w:pPr>
        <w:shd w:val="clear" w:color="auto" w:fill="FFFFFF"/>
        <w:spacing w:after="0"/>
        <w:jc w:val="both"/>
        <w:rPr>
          <w:rFonts w:ascii="Times New Roman" w:hAnsi="Times New Roman" w:cs="Times New Roman"/>
          <w:b/>
          <w:bCs/>
          <w:sz w:val="24"/>
          <w:szCs w:val="24"/>
        </w:rPr>
      </w:pPr>
      <w:r w:rsidRPr="00915F93">
        <w:rPr>
          <w:rFonts w:ascii="Times New Roman" w:hAnsi="Times New Roman" w:cs="Times New Roman"/>
          <w:bCs/>
          <w:sz w:val="24"/>
          <w:szCs w:val="24"/>
        </w:rPr>
        <w:t>В рамках самостоятельной работы</w:t>
      </w:r>
      <w:r w:rsidRPr="00915F93">
        <w:rPr>
          <w:rFonts w:ascii="Times New Roman" w:hAnsi="Times New Roman" w:cs="Times New Roman"/>
          <w:b/>
          <w:bCs/>
          <w:sz w:val="24"/>
          <w:szCs w:val="24"/>
        </w:rPr>
        <w:t xml:space="preserve"> магистрантам необходимо подготовить к зачету:</w:t>
      </w:r>
    </w:p>
    <w:p w:rsidR="00AB2B94" w:rsidRDefault="00AB2B94" w:rsidP="00915F93">
      <w:pPr>
        <w:shd w:val="clear" w:color="auto" w:fill="FFFFFF"/>
        <w:spacing w:after="0"/>
        <w:jc w:val="both"/>
        <w:rPr>
          <w:rFonts w:ascii="Times New Roman" w:hAnsi="Times New Roman" w:cs="Times New Roman"/>
          <w:b/>
          <w:bCs/>
          <w:sz w:val="24"/>
          <w:szCs w:val="24"/>
        </w:rPr>
      </w:pPr>
    </w:p>
    <w:p w:rsidR="00AB2B94" w:rsidRDefault="00AB2B94" w:rsidP="00AB2B94">
      <w:pPr>
        <w:pStyle w:val="a3"/>
        <w:numPr>
          <w:ilvl w:val="0"/>
          <w:numId w:val="5"/>
        </w:numPr>
        <w:shd w:val="clear" w:color="auto" w:fill="FFFFFF"/>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Чтение и перевод </w:t>
      </w:r>
      <w:r>
        <w:rPr>
          <w:rFonts w:ascii="Times New Roman" w:eastAsia="Times New Roman" w:hAnsi="Times New Roman" w:cs="Times New Roman"/>
          <w:sz w:val="24"/>
          <w:szCs w:val="24"/>
        </w:rPr>
        <w:t xml:space="preserve">аутентичных </w:t>
      </w:r>
      <w:r>
        <w:rPr>
          <w:rFonts w:ascii="Times New Roman" w:eastAsia="Times New Roman" w:hAnsi="Times New Roman" w:cs="Times New Roman"/>
          <w:bCs/>
          <w:sz w:val="24"/>
          <w:szCs w:val="24"/>
        </w:rPr>
        <w:t xml:space="preserve">статей (3 статьи по 2500 </w:t>
      </w:r>
      <w:proofErr w:type="gramStart"/>
      <w:r>
        <w:rPr>
          <w:rFonts w:ascii="Times New Roman" w:eastAsia="Times New Roman" w:hAnsi="Times New Roman" w:cs="Times New Roman"/>
          <w:bCs/>
          <w:sz w:val="24"/>
          <w:szCs w:val="24"/>
        </w:rPr>
        <w:t>печатных  знаков</w:t>
      </w:r>
      <w:proofErr w:type="gramEnd"/>
      <w:r>
        <w:rPr>
          <w:rFonts w:ascii="Times New Roman" w:eastAsia="Times New Roman" w:hAnsi="Times New Roman" w:cs="Times New Roman"/>
          <w:bCs/>
          <w:sz w:val="24"/>
          <w:szCs w:val="24"/>
        </w:rPr>
        <w:t xml:space="preserve">) по направлению подготовки. </w:t>
      </w:r>
      <w:r>
        <w:rPr>
          <w:rFonts w:ascii="Times New Roman" w:eastAsia="Times New Roman" w:hAnsi="Times New Roman" w:cs="Times New Roman"/>
          <w:sz w:val="24"/>
          <w:szCs w:val="24"/>
        </w:rPr>
        <w:t xml:space="preserve"> Составление словаря терминов (50 единиц). </w:t>
      </w:r>
      <w:r>
        <w:rPr>
          <w:rFonts w:ascii="Times New Roman" w:hAnsi="Times New Roman" w:cs="Times New Roman"/>
          <w:bCs/>
          <w:sz w:val="24"/>
          <w:szCs w:val="24"/>
        </w:rPr>
        <w:t xml:space="preserve">Подготовка 3 рефератов к прочитанным статьям. </w:t>
      </w:r>
      <w:r>
        <w:rPr>
          <w:rFonts w:ascii="Times New Roman" w:eastAsia="Times New Roman" w:hAnsi="Times New Roman" w:cs="Times New Roman"/>
          <w:sz w:val="24"/>
          <w:szCs w:val="24"/>
        </w:rPr>
        <w:t>Преподаватель проверяет чтение вслух и устный перевод с листа.</w:t>
      </w:r>
    </w:p>
    <w:p w:rsidR="00AB2B94" w:rsidRDefault="00AB2B94" w:rsidP="00AB2B94">
      <w:pPr>
        <w:pStyle w:val="a3"/>
        <w:numPr>
          <w:ilvl w:val="0"/>
          <w:numId w:val="5"/>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bCs/>
          <w:sz w:val="24"/>
          <w:szCs w:val="24"/>
        </w:rPr>
        <w:t>Письменный перевод</w:t>
      </w:r>
      <w:r>
        <w:rPr>
          <w:rFonts w:ascii="Times New Roman" w:eastAsia="Times New Roman" w:hAnsi="Times New Roman" w:cs="Times New Roman"/>
          <w:sz w:val="24"/>
          <w:szCs w:val="24"/>
        </w:rPr>
        <w:t xml:space="preserve"> аутентичных текстов (статей, монографий) по выбранной магистрантом теме или проблеме научно-профессиональной направленности объемом 50000 печатных знаков. </w:t>
      </w:r>
    </w:p>
    <w:p w:rsidR="00AB2B94" w:rsidRDefault="00AB2B94" w:rsidP="00AB2B94">
      <w:pPr>
        <w:pStyle w:val="a3"/>
        <w:numPr>
          <w:ilvl w:val="0"/>
          <w:numId w:val="5"/>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bCs/>
          <w:sz w:val="24"/>
          <w:szCs w:val="24"/>
        </w:rPr>
        <w:t>Сообщение-презентация на иностранном языке</w:t>
      </w:r>
      <w:r>
        <w:rPr>
          <w:rFonts w:ascii="Times New Roman" w:eastAsia="Times New Roman" w:hAnsi="Times New Roman" w:cs="Times New Roman"/>
          <w:sz w:val="24"/>
          <w:szCs w:val="24"/>
        </w:rPr>
        <w:t xml:space="preserve"> по выбранной магистрантом теме или проблеме научно-профессиональной направленности.  Оценивается содержательность, адекватная реализация коммуникативного намерения, логичность, связность, смысловая и структурная завершенность.</w:t>
      </w:r>
    </w:p>
    <w:p w:rsidR="00AB2B94" w:rsidRDefault="00AB2B94" w:rsidP="00AB2B94">
      <w:pPr>
        <w:pStyle w:val="a3"/>
        <w:numPr>
          <w:ilvl w:val="0"/>
          <w:numId w:val="5"/>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sz w:val="24"/>
          <w:szCs w:val="24"/>
        </w:rPr>
        <w:t>Выполнение контрольной работы по своему варианту.</w:t>
      </w:r>
    </w:p>
    <w:p w:rsidR="00AB2B94" w:rsidRDefault="00AB2B94" w:rsidP="00AB2B94">
      <w:pPr>
        <w:pStyle w:val="a3"/>
        <w:shd w:val="clear" w:color="auto" w:fill="FFFFFF"/>
        <w:spacing w:after="0"/>
        <w:ind w:left="0"/>
        <w:jc w:val="both"/>
        <w:rPr>
          <w:rFonts w:ascii="Times New Roman" w:eastAsia="Times New Roman" w:hAnsi="Times New Roman" w:cs="Times New Roman"/>
          <w:sz w:val="24"/>
          <w:szCs w:val="24"/>
        </w:rPr>
      </w:pPr>
    </w:p>
    <w:p w:rsidR="00AB2B94" w:rsidRDefault="00AB2B94" w:rsidP="00AB2B94">
      <w:pPr>
        <w:pStyle w:val="a4"/>
        <w:spacing w:before="0" w:beforeAutospacing="0" w:after="0" w:afterAutospacing="0" w:line="276" w:lineRule="auto"/>
        <w:jc w:val="center"/>
        <w:rPr>
          <w:color w:val="000000"/>
        </w:rPr>
      </w:pPr>
      <w:r>
        <w:rPr>
          <w:color w:val="000000"/>
        </w:rPr>
        <w:t>РЕФЕРИРОВАНИЕ</w:t>
      </w:r>
    </w:p>
    <w:p w:rsidR="00AB2B94" w:rsidRDefault="00AB2B94" w:rsidP="00AB2B94">
      <w:pPr>
        <w:pStyle w:val="a4"/>
        <w:spacing w:before="0" w:beforeAutospacing="0" w:after="0" w:afterAutospacing="0" w:line="276" w:lineRule="auto"/>
        <w:ind w:firstLine="708"/>
        <w:jc w:val="both"/>
        <w:rPr>
          <w:color w:val="000000"/>
        </w:rPr>
      </w:pPr>
      <w:r>
        <w:rPr>
          <w:color w:val="000000"/>
        </w:rPr>
        <w:t>Реферат – это композиционно организованное, обобщенное изложение содержания источника информации (статьи, ряда статей, монографии и др.). Реферат – это не простой набор ключевых фрагментов текста, на базе которого он строится, а новый самостоятельный текст.</w:t>
      </w:r>
    </w:p>
    <w:p w:rsidR="00AB2B94" w:rsidRDefault="00AB2B94" w:rsidP="00AB2B94">
      <w:pPr>
        <w:pStyle w:val="a4"/>
        <w:spacing w:before="0" w:beforeAutospacing="0" w:after="0" w:afterAutospacing="0" w:line="276" w:lineRule="auto"/>
        <w:ind w:firstLine="708"/>
        <w:jc w:val="both"/>
        <w:rPr>
          <w:color w:val="000000"/>
        </w:rPr>
      </w:pPr>
      <w:r>
        <w:rPr>
          <w:color w:val="000000"/>
        </w:rPr>
        <w:t>Реферат состоит из трех частей: общая характеристика текста (выходные данные, формулировка темы); описание основного содержания; выводы референта. Реферат должен раскрывать основные концепции исходного текста.</w:t>
      </w:r>
    </w:p>
    <w:p w:rsidR="00AB2B94" w:rsidRDefault="00AB2B94" w:rsidP="00AB2B94">
      <w:pPr>
        <w:pStyle w:val="a4"/>
        <w:spacing w:before="0" w:beforeAutospacing="0" w:after="0" w:afterAutospacing="0" w:line="276" w:lineRule="auto"/>
        <w:ind w:firstLine="708"/>
        <w:jc w:val="both"/>
        <w:rPr>
          <w:color w:val="000000"/>
        </w:rPr>
      </w:pPr>
      <w:r>
        <w:rPr>
          <w:color w:val="000000"/>
        </w:rPr>
        <w:t>Реферативное изложение должно быть сжатым. Язык и стиль оригинала претерпевают изменения в сторону нормативности, нейтральности, простоты и лаконичности.</w:t>
      </w:r>
    </w:p>
    <w:p w:rsidR="00AB2B94" w:rsidRDefault="00AB2B94" w:rsidP="00AB2B94">
      <w:pPr>
        <w:pStyle w:val="a4"/>
        <w:spacing w:before="0" w:beforeAutospacing="0" w:after="0" w:afterAutospacing="0" w:line="276" w:lineRule="auto"/>
        <w:ind w:firstLine="708"/>
        <w:jc w:val="both"/>
        <w:rPr>
          <w:color w:val="000000"/>
        </w:rPr>
      </w:pPr>
      <w:r>
        <w:rPr>
          <w:color w:val="000000"/>
        </w:rPr>
        <w:t>Цель реферирования: создать «текст о тексте». Следует избегать связок типа: в 1 абзаце, во 2 абзаце и т.д. Обильное цитирование превращает реферат в конспект. Реферат может содержать также и оценочные элементы (нельзя не согласиться, автор удачно иллюстрирует и др.).</w:t>
      </w:r>
    </w:p>
    <w:p w:rsidR="00AB2B94" w:rsidRDefault="00AB2B94" w:rsidP="00915F93">
      <w:pPr>
        <w:shd w:val="clear" w:color="auto" w:fill="FFFFFF"/>
        <w:spacing w:after="0"/>
        <w:jc w:val="both"/>
        <w:rPr>
          <w:rFonts w:ascii="Times New Roman" w:hAnsi="Times New Roman" w:cs="Times New Roman"/>
          <w:b/>
          <w:bCs/>
          <w:sz w:val="24"/>
          <w:szCs w:val="24"/>
        </w:rPr>
      </w:pPr>
    </w:p>
    <w:p w:rsidR="00336BDB" w:rsidRPr="00915F93" w:rsidRDefault="00336BDB" w:rsidP="00915F93">
      <w:pPr>
        <w:shd w:val="clear" w:color="auto" w:fill="FFFFFF"/>
        <w:spacing w:after="0"/>
        <w:jc w:val="both"/>
        <w:rPr>
          <w:rFonts w:ascii="Times New Roman" w:hAnsi="Times New Roman" w:cs="Times New Roman"/>
          <w:b/>
          <w:bCs/>
          <w:sz w:val="24"/>
          <w:szCs w:val="24"/>
        </w:rPr>
      </w:pPr>
    </w:p>
    <w:p w:rsidR="00AE678A" w:rsidRDefault="00AE678A" w:rsidP="00AE678A">
      <w:pPr>
        <w:pStyle w:val="a4"/>
        <w:spacing w:before="0" w:beforeAutospacing="0" w:after="0" w:afterAutospacing="0" w:line="276" w:lineRule="auto"/>
        <w:jc w:val="center"/>
        <w:rPr>
          <w:color w:val="000000"/>
        </w:rPr>
      </w:pPr>
      <w:r>
        <w:rPr>
          <w:color w:val="000000"/>
        </w:rPr>
        <w:t>АННОТИРОВАНИЕ.</w:t>
      </w:r>
    </w:p>
    <w:p w:rsidR="008D107C" w:rsidRDefault="008D107C" w:rsidP="00AE678A">
      <w:pPr>
        <w:pStyle w:val="a4"/>
        <w:spacing w:before="0" w:beforeAutospacing="0" w:after="0" w:afterAutospacing="0" w:line="276" w:lineRule="auto"/>
        <w:jc w:val="center"/>
        <w:rPr>
          <w:color w:val="000000"/>
        </w:rPr>
      </w:pPr>
    </w:p>
    <w:p w:rsidR="00AE678A" w:rsidRDefault="00AE678A" w:rsidP="00AE678A">
      <w:pPr>
        <w:pStyle w:val="a4"/>
        <w:spacing w:before="0" w:beforeAutospacing="0" w:after="0" w:afterAutospacing="0" w:line="276" w:lineRule="auto"/>
        <w:jc w:val="both"/>
        <w:rPr>
          <w:color w:val="000000"/>
        </w:rPr>
      </w:pPr>
      <w:r>
        <w:rPr>
          <w:color w:val="000000"/>
        </w:rPr>
        <w:t>Аннотация - это предельно сжатая характеристика материала, заключающаяся в информации o затронутых в источниках вопросах. Аннотация включает характеристику основной темы, проблемы, объекта, цели работы и ее результаты. В аннотации указывают, что нового несет в себе данный документ в сравнении с другими, родственными по тематике и целевому назначению.</w:t>
      </w:r>
    </w:p>
    <w:p w:rsidR="00AE678A" w:rsidRDefault="00AE678A" w:rsidP="00AE678A">
      <w:pPr>
        <w:pStyle w:val="a4"/>
        <w:spacing w:before="0" w:beforeAutospacing="0" w:after="0" w:afterAutospacing="0" w:line="276" w:lineRule="auto"/>
        <w:jc w:val="both"/>
        <w:rPr>
          <w:color w:val="000000"/>
        </w:rPr>
      </w:pPr>
      <w:r>
        <w:rPr>
          <w:color w:val="000000"/>
        </w:rPr>
        <w:t>1-й этап – это чтение исходного текста с целью детального понимания основного содержания текста, осмысления его фактической информации (изучающее чтение).</w:t>
      </w:r>
    </w:p>
    <w:p w:rsidR="00AE678A" w:rsidRDefault="00AE678A" w:rsidP="00AE678A">
      <w:pPr>
        <w:pStyle w:val="a4"/>
        <w:spacing w:before="0" w:beforeAutospacing="0" w:after="0" w:afterAutospacing="0" w:line="276" w:lineRule="auto"/>
        <w:jc w:val="both"/>
        <w:rPr>
          <w:color w:val="000000"/>
        </w:rPr>
      </w:pPr>
      <w:r>
        <w:rPr>
          <w:color w:val="000000"/>
        </w:rPr>
        <w:lastRenderedPageBreak/>
        <w:t xml:space="preserve"> 2-й этап – это операции с текстом первоисточника: текст разбивается на отдельные смысловые фрагменты с целью извлечения основной информации каждого смыслового фрагмента. </w:t>
      </w:r>
    </w:p>
    <w:p w:rsidR="00AE678A" w:rsidRDefault="00AE678A" w:rsidP="00AE678A">
      <w:pPr>
        <w:pStyle w:val="a4"/>
        <w:spacing w:before="0" w:beforeAutospacing="0" w:after="0" w:afterAutospacing="0" w:line="276" w:lineRule="auto"/>
        <w:jc w:val="both"/>
        <w:rPr>
          <w:color w:val="000000"/>
        </w:rPr>
      </w:pPr>
      <w:r>
        <w:rPr>
          <w:color w:val="000000"/>
        </w:rPr>
        <w:t>3-й этап – это свертывание, сокращение, обобщение, компрессия выделенной информации и оформление текста в соответствии с принятой моделью.</w:t>
      </w:r>
    </w:p>
    <w:p w:rsidR="00AE678A" w:rsidRDefault="00AE678A" w:rsidP="00AE678A">
      <w:pPr>
        <w:pStyle w:val="a3"/>
        <w:shd w:val="clear" w:color="auto" w:fill="FFFFFF"/>
        <w:spacing w:after="0"/>
        <w:ind w:left="0"/>
        <w:jc w:val="both"/>
        <w:rPr>
          <w:rFonts w:ascii="Times New Roman" w:hAnsi="Times New Roman" w:cs="Times New Roman"/>
          <w:b/>
          <w:i/>
          <w:sz w:val="24"/>
          <w:szCs w:val="24"/>
        </w:rPr>
      </w:pPr>
    </w:p>
    <w:p w:rsidR="00AE678A" w:rsidRDefault="00AE678A" w:rsidP="00AE678A">
      <w:pPr>
        <w:spacing w:after="0"/>
        <w:jc w:val="center"/>
        <w:rPr>
          <w:rFonts w:ascii="Times New Roman" w:hAnsi="Times New Roman" w:cs="Times New Roman"/>
          <w:b/>
          <w:sz w:val="24"/>
          <w:szCs w:val="24"/>
        </w:rPr>
      </w:pPr>
      <w:r>
        <w:rPr>
          <w:rFonts w:ascii="Times New Roman" w:hAnsi="Times New Roman" w:cs="Times New Roman"/>
          <w:b/>
          <w:sz w:val="24"/>
          <w:szCs w:val="24"/>
        </w:rPr>
        <w:t>Клише (выражения) к составлению</w:t>
      </w:r>
      <w:r w:rsidR="00EC261E">
        <w:rPr>
          <w:rFonts w:ascii="Times New Roman" w:hAnsi="Times New Roman" w:cs="Times New Roman"/>
          <w:b/>
          <w:sz w:val="24"/>
          <w:szCs w:val="24"/>
        </w:rPr>
        <w:t xml:space="preserve"> реферата </w:t>
      </w:r>
      <w:proofErr w:type="gramStart"/>
      <w:r w:rsidR="00EC261E">
        <w:rPr>
          <w:rFonts w:ascii="Times New Roman" w:hAnsi="Times New Roman" w:cs="Times New Roman"/>
          <w:b/>
          <w:sz w:val="24"/>
          <w:szCs w:val="24"/>
        </w:rPr>
        <w:t xml:space="preserve">и </w:t>
      </w:r>
      <w:r>
        <w:rPr>
          <w:rFonts w:ascii="Times New Roman" w:hAnsi="Times New Roman" w:cs="Times New Roman"/>
          <w:b/>
          <w:sz w:val="24"/>
          <w:szCs w:val="24"/>
        </w:rPr>
        <w:t xml:space="preserve"> аннотации</w:t>
      </w:r>
      <w:proofErr w:type="gramEnd"/>
      <w:r>
        <w:rPr>
          <w:rFonts w:ascii="Times New Roman" w:hAnsi="Times New Roman" w:cs="Times New Roman"/>
          <w:b/>
          <w:sz w:val="24"/>
          <w:szCs w:val="24"/>
        </w:rPr>
        <w:t xml:space="preserve"> профессионально-ориентированных текстов  на немецком языке:</w:t>
      </w:r>
    </w:p>
    <w:p w:rsidR="00AE678A" w:rsidRDefault="00AE678A" w:rsidP="00AE678A">
      <w:pPr>
        <w:spacing w:after="0"/>
        <w:jc w:val="both"/>
        <w:rPr>
          <w:rFonts w:ascii="Times New Roman" w:hAnsi="Times New Roman" w:cs="Times New Roman"/>
          <w:sz w:val="24"/>
          <w:szCs w:val="24"/>
        </w:rPr>
      </w:pPr>
    </w:p>
    <w:p w:rsidR="00AE678A" w:rsidRDefault="00AE678A" w:rsidP="00AE678A">
      <w:pPr>
        <w:spacing w:after="0"/>
        <w:jc w:val="both"/>
        <w:rPr>
          <w:rFonts w:ascii="Times New Roman" w:eastAsia="Calibri" w:hAnsi="Times New Roman" w:cs="Times New Roman"/>
          <w:sz w:val="24"/>
          <w:szCs w:val="24"/>
          <w:lang w:val="en-US" w:eastAsia="en-US"/>
        </w:rPr>
      </w:pPr>
      <w:r w:rsidRPr="00AE678A">
        <w:rPr>
          <w:rFonts w:ascii="Times New Roman" w:eastAsia="Calibri" w:hAnsi="Times New Roman" w:cs="Times New Roman"/>
          <w:sz w:val="24"/>
          <w:szCs w:val="24"/>
          <w:lang w:val="en-US" w:eastAsia="en-US"/>
        </w:rPr>
        <w:t>•</w:t>
      </w:r>
      <w:r w:rsidRPr="00AE678A">
        <w:rPr>
          <w:rFonts w:ascii="Times New Roman" w:eastAsia="Calibri" w:hAnsi="Times New Roman" w:cs="Times New Roman"/>
          <w:sz w:val="24"/>
          <w:szCs w:val="24"/>
          <w:lang w:val="en-US" w:eastAsia="en-US"/>
        </w:rPr>
        <w:tab/>
      </w:r>
      <w:r>
        <w:rPr>
          <w:rFonts w:ascii="Times New Roman" w:eastAsia="Calibri" w:hAnsi="Times New Roman" w:cs="Times New Roman"/>
          <w:sz w:val="24"/>
          <w:szCs w:val="24"/>
          <w:lang w:val="en-US" w:eastAsia="en-US"/>
        </w:rPr>
        <w:t>Mein Artikel ist der Zeitung</w:t>
      </w:r>
      <w:r w:rsidRPr="00AE678A">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bzw</w:t>
      </w:r>
      <w:r w:rsidRPr="00AE678A">
        <w:rPr>
          <w:rFonts w:ascii="Times New Roman" w:eastAsia="Calibri" w:hAnsi="Times New Roman" w:cs="Times New Roman"/>
          <w:sz w:val="24"/>
          <w:szCs w:val="24"/>
          <w:lang w:val="en-US" w:eastAsia="en-US"/>
        </w:rPr>
        <w:t xml:space="preserve">. </w:t>
      </w:r>
      <w:r>
        <w:rPr>
          <w:rFonts w:ascii="Times New Roman" w:eastAsia="Calibri" w:hAnsi="Times New Roman" w:cs="Times New Roman"/>
          <w:sz w:val="24"/>
          <w:szCs w:val="24"/>
          <w:lang w:val="en-US" w:eastAsia="en-US"/>
        </w:rPr>
        <w:t>der Zeitschrift</w:t>
      </w:r>
      <w:r w:rsidRPr="00AE678A">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vom</w:t>
      </w:r>
      <w:r w:rsidRPr="00AE678A">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(Datum) entnommen.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 xml:space="preserve">Das ist eine alrlrussischische (überregionale, regionale, lokale, politische, gesellschaftlich-politische, interessante …) </w:t>
      </w:r>
      <w:proofErr w:type="gramStart"/>
      <w:r>
        <w:rPr>
          <w:rFonts w:ascii="Times New Roman" w:eastAsia="Calibri" w:hAnsi="Times New Roman" w:cs="Times New Roman"/>
          <w:sz w:val="24"/>
          <w:szCs w:val="24"/>
          <w:lang w:val="en-US" w:eastAsia="en-US"/>
        </w:rPr>
        <w:t xml:space="preserve">Tageszeitung </w:t>
      </w:r>
      <w:r w:rsidR="00EC261E" w:rsidRPr="00B23D62">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Wochenzeitung</w:t>
      </w:r>
      <w:proofErr w:type="gramEnd"/>
      <w:r>
        <w:rPr>
          <w:rFonts w:ascii="Times New Roman" w:eastAsia="Calibri" w:hAnsi="Times New Roman" w:cs="Times New Roman"/>
          <w:sz w:val="24"/>
          <w:szCs w:val="24"/>
          <w:lang w:val="en-US" w:eastAsia="en-US"/>
        </w:rPr>
        <w:t>.</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 Zeitung teilt mit</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berichtet</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bringt einen Artikel über etw. heraus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bringt einen Artikel unter dem Titel … heraus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Der Artikel befindet sich auf der Seite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steht in der Rubrik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in der Spalte</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Der Titel</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(heißt) ist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lautet in Deutsch ungefähr so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entspricht in Deutsch folgendem Satz: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ist äußerst schwer zu übersetzen, deshalb würde ich ihn so formulieren: ... / deshalb würde ich ihn etw. ändern.</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Ich würde den Titel ungefähr so übersetzen: ...</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ind w:firstLine="708"/>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Das Thema</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In diesem Artikel</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Im Mittelpunkt / Im Blickpunkt stehen…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 Zeitung berichtet über dieses Ereignis in Schlagzeilen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Dieses Ereignis ist das Thema Nummer 1 aller Zeitungen.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Dieses Ereignis ist die Spitzenmeldung aller Zeitungen.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Der Autor / Der Korrespondent / Der Berichterstatter / der Verfasser</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behandelt / erörtert ein wichtiges Problem / folgendes Thema: …</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stellt …. (kritisch) dar (z. B., stellt das Leben auf dem Lande dar).</w:t>
      </w:r>
    </w:p>
    <w:p w:rsidR="00AE678A" w:rsidRDefault="00AE678A" w:rsidP="00AE678A">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fr-FR" w:eastAsia="en-US"/>
        </w:rPr>
        <w:tab/>
        <w:t>setzt sich mit … auseinander.</w:t>
      </w:r>
    </w:p>
    <w:p w:rsidR="00AE678A" w:rsidRDefault="00AE678A" w:rsidP="00AE678A">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fr-FR" w:eastAsia="en-US"/>
        </w:rPr>
        <w:tab/>
        <w:t>lenkt die Aufmerksamkeit des Lesers darauf, dass…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macht den Leser auf … aufmerksam.</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betont (hebt hervor, unterstreicht), bemerkt</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weist auf … hin (weist darauf hin, dass…)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befaßt sich mit 2 Aspekten dieses Themas.</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lastRenderedPageBreak/>
        <w:sym w:font="Times New Roman" w:char="F0D8"/>
      </w:r>
      <w:r>
        <w:rPr>
          <w:rFonts w:ascii="Times New Roman" w:eastAsia="Calibri" w:hAnsi="Times New Roman" w:cs="Times New Roman"/>
          <w:sz w:val="24"/>
          <w:szCs w:val="24"/>
          <w:lang w:val="en-US" w:eastAsia="en-US"/>
        </w:rPr>
        <w:tab/>
        <w:t>betrachtet das Problem aus zwei Sichtweisen.</w:t>
      </w:r>
    </w:p>
    <w:p w:rsidR="00AE678A" w:rsidRDefault="00AE678A" w:rsidP="00AE678A">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schildert</w:t>
      </w:r>
      <w:proofErr w:type="gramEnd"/>
      <w:r>
        <w:rPr>
          <w:rFonts w:ascii="Times New Roman" w:eastAsia="Calibri" w:hAnsi="Times New Roman" w:cs="Times New Roman"/>
          <w:sz w:val="24"/>
          <w:szCs w:val="24"/>
          <w:lang w:val="en-US" w:eastAsia="en-US"/>
        </w:rPr>
        <w:t xml:space="preserve"> dieses Problem von zwei verschiedenen Seiten </w:t>
      </w:r>
      <w:r w:rsidR="00EC261E" w:rsidRPr="00EC261E">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Gesichtspunkten.</w:t>
      </w:r>
    </w:p>
    <w:p w:rsidR="00AE678A" w:rsidRDefault="00AE678A" w:rsidP="00AE678A">
      <w:pPr>
        <w:spacing w:after="0"/>
        <w:jc w:val="both"/>
        <w:rPr>
          <w:rFonts w:ascii="Times New Roman" w:eastAsia="Calibri" w:hAnsi="Times New Roman" w:cs="Times New Roman"/>
          <w:sz w:val="24"/>
          <w:szCs w:val="24"/>
          <w:lang w:val="en-US" w:eastAsia="en-US"/>
        </w:rPr>
      </w:pPr>
    </w:p>
    <w:p w:rsidR="00AE678A" w:rsidRDefault="00AE678A" w:rsidP="00AE678A">
      <w:pPr>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val="en-US" w:eastAsia="en-US"/>
        </w:rPr>
        <w:t xml:space="preserve">      </w:t>
      </w:r>
      <w:r>
        <w:rPr>
          <w:rFonts w:ascii="Times New Roman" w:eastAsia="Calibri" w:hAnsi="Times New Roman" w:cs="Times New Roman"/>
          <w:sz w:val="24"/>
          <w:szCs w:val="24"/>
          <w:lang w:eastAsia="en-US"/>
        </w:rPr>
        <w:t>В немецком языке для реферативного стиля характерно использование следующих слов и словосочетаний. Вот некоторые из них:</w:t>
      </w:r>
    </w:p>
    <w:tbl>
      <w:tblPr>
        <w:tblStyle w:val="2"/>
        <w:tblW w:w="0" w:type="auto"/>
        <w:tblInd w:w="0" w:type="dxa"/>
        <w:tblLook w:val="04A0" w:firstRow="1" w:lastRow="0" w:firstColumn="1" w:lastColumn="0" w:noHBand="0" w:noVBand="1"/>
      </w:tblPr>
      <w:tblGrid>
        <w:gridCol w:w="4672"/>
        <w:gridCol w:w="4673"/>
      </w:tblGrid>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es geht (es handelt sich)  um</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rPr>
              <w:t>речь</w:t>
            </w:r>
            <w:r>
              <w:rPr>
                <w:rFonts w:ascii="Times New Roman" w:eastAsia="Calibri" w:hAnsi="Times New Roman"/>
                <w:sz w:val="24"/>
                <w:szCs w:val="24"/>
                <w:lang w:val="en-US"/>
              </w:rPr>
              <w:t xml:space="preserve"> </w:t>
            </w:r>
            <w:r>
              <w:rPr>
                <w:rFonts w:ascii="Times New Roman" w:eastAsia="Calibri" w:hAnsi="Times New Roman"/>
                <w:sz w:val="24"/>
                <w:szCs w:val="24"/>
              </w:rPr>
              <w:t>идет</w:t>
            </w:r>
            <w:r>
              <w:rPr>
                <w:rFonts w:ascii="Times New Roman" w:eastAsia="Calibri" w:hAnsi="Times New Roman"/>
                <w:sz w:val="24"/>
                <w:szCs w:val="24"/>
                <w:lang w:val="en-US"/>
              </w:rPr>
              <w:t xml:space="preserve"> </w:t>
            </w:r>
            <w:r>
              <w:rPr>
                <w:rFonts w:ascii="Times New Roman" w:eastAsia="Calibri" w:hAnsi="Times New Roman"/>
                <w:sz w:val="24"/>
                <w:szCs w:val="24"/>
              </w:rPr>
              <w:t>о</w:t>
            </w:r>
            <w:r>
              <w:rPr>
                <w:rFonts w:ascii="Times New Roman" w:eastAsia="Calibri" w:hAnsi="Times New Roman"/>
                <w:sz w:val="24"/>
                <w:szCs w:val="24"/>
                <w:lang w:val="en-US"/>
              </w:rPr>
              <w:t xml:space="preserve">..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rPr>
                <w:rFonts w:ascii="Times New Roman" w:eastAsia="Times New Roman" w:hAnsi="Times New Roman"/>
                <w:sz w:val="24"/>
                <w:szCs w:val="24"/>
              </w:rPr>
            </w:pPr>
            <w:r>
              <w:rPr>
                <w:rFonts w:ascii="Times New Roman" w:eastAsia="Calibri" w:hAnsi="Times New Roman"/>
                <w:sz w:val="24"/>
                <w:szCs w:val="24"/>
                <w:lang w:val="en-US"/>
              </w:rPr>
              <w:t xml:space="preserve"> anf</w:t>
            </w:r>
            <w:r>
              <w:rPr>
                <w:rFonts w:ascii="Times New Roman" w:eastAsia="Calibri" w:hAnsi="Times New Roman"/>
                <w:sz w:val="24"/>
                <w:szCs w:val="24"/>
              </w:rPr>
              <w:t>ü</w:t>
            </w:r>
            <w:r>
              <w:rPr>
                <w:rFonts w:ascii="Times New Roman" w:eastAsia="Calibri" w:hAnsi="Times New Roman"/>
                <w:sz w:val="24"/>
                <w:szCs w:val="24"/>
                <w:lang w:val="en-US"/>
              </w:rPr>
              <w:t>hren (Beispiele)</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rPr>
                <w:rFonts w:ascii="Times New Roman" w:eastAsiaTheme="minorEastAsia" w:hAnsi="Times New Roman"/>
                <w:sz w:val="24"/>
                <w:szCs w:val="24"/>
              </w:rPr>
            </w:pPr>
            <w:r>
              <w:rPr>
                <w:rFonts w:ascii="Times New Roman" w:eastAsia="Calibri" w:hAnsi="Times New Roman"/>
                <w:sz w:val="24"/>
                <w:szCs w:val="24"/>
                <w:lang w:val="en-US"/>
              </w:rPr>
              <w:t xml:space="preserve"> </w:t>
            </w:r>
            <w:r>
              <w:rPr>
                <w:rFonts w:ascii="Times New Roman" w:eastAsia="Calibri" w:hAnsi="Times New Roman"/>
                <w:sz w:val="24"/>
                <w:szCs w:val="24"/>
              </w:rPr>
              <w:t>приводить</w:t>
            </w:r>
            <w:r>
              <w:rPr>
                <w:rFonts w:ascii="Times New Roman" w:eastAsia="Calibri" w:hAnsi="Times New Roman"/>
                <w:sz w:val="24"/>
                <w:szCs w:val="24"/>
                <w:lang w:val="en-US"/>
              </w:rPr>
              <w:t xml:space="preserve"> </w:t>
            </w:r>
            <w:r>
              <w:rPr>
                <w:rFonts w:ascii="Times New Roman" w:eastAsia="Calibri" w:hAnsi="Times New Roman"/>
                <w:sz w:val="24"/>
                <w:szCs w:val="24"/>
              </w:rPr>
              <w:t>примеры</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daraus folgt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из этого  следует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feststellen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w:t>
            </w:r>
            <w:r>
              <w:rPr>
                <w:rFonts w:ascii="Times New Roman" w:eastAsia="Calibri" w:hAnsi="Times New Roman"/>
                <w:sz w:val="24"/>
                <w:szCs w:val="24"/>
              </w:rPr>
              <w:t>устанавливать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unterstreichen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w:t>
            </w:r>
            <w:r>
              <w:rPr>
                <w:rFonts w:ascii="Times New Roman" w:eastAsia="Calibri" w:hAnsi="Times New Roman"/>
                <w:sz w:val="24"/>
                <w:szCs w:val="24"/>
              </w:rPr>
              <w:t>подчеркнуть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 betonen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 </w:t>
            </w:r>
            <w:r>
              <w:rPr>
                <w:rFonts w:ascii="Times New Roman" w:eastAsia="Calibri" w:hAnsi="Times New Roman"/>
                <w:sz w:val="24"/>
                <w:szCs w:val="24"/>
              </w:rPr>
              <w:t>подчеркивать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US"/>
              </w:rPr>
              <w:t xml:space="preserve">eingliederen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включать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fr-FR"/>
              </w:rPr>
              <w:t xml:space="preserve">zusammenfassen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резюмировать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fr-FR"/>
              </w:rPr>
              <w:t>zielen</w:t>
            </w:r>
            <w:r>
              <w:rPr>
                <w:rFonts w:ascii="Times New Roman" w:eastAsia="Calibri" w:hAnsi="Times New Roman"/>
                <w:sz w:val="24"/>
                <w:szCs w:val="24"/>
              </w:rPr>
              <w:t xml:space="preserve"> (</w:t>
            </w:r>
            <w:r>
              <w:rPr>
                <w:rFonts w:ascii="Times New Roman" w:eastAsia="Calibri" w:hAnsi="Times New Roman"/>
                <w:sz w:val="24"/>
                <w:szCs w:val="24"/>
                <w:lang w:val="fr-FR"/>
              </w:rPr>
              <w:t>auf etw</w:t>
            </w:r>
            <w:r>
              <w:rPr>
                <w:rFonts w:ascii="Times New Roman" w:eastAsia="Calibri" w:hAnsi="Times New Roman"/>
                <w:sz w:val="24"/>
                <w:szCs w:val="24"/>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нацеливать на...</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US"/>
              </w:rPr>
              <w:t>darauf zur</w:t>
            </w:r>
            <w:r>
              <w:rPr>
                <w:rFonts w:ascii="Times New Roman" w:eastAsia="Calibri" w:hAnsi="Times New Roman"/>
                <w:sz w:val="24"/>
                <w:szCs w:val="24"/>
              </w:rPr>
              <w:t>ü</w:t>
            </w:r>
            <w:r>
              <w:rPr>
                <w:rFonts w:ascii="Times New Roman" w:eastAsia="Calibri" w:hAnsi="Times New Roman"/>
                <w:sz w:val="24"/>
                <w:szCs w:val="24"/>
                <w:lang w:val="en-US"/>
              </w:rPr>
              <w:t>ckzuf</w:t>
            </w:r>
            <w:r>
              <w:rPr>
                <w:rFonts w:ascii="Times New Roman" w:eastAsia="Calibri" w:hAnsi="Times New Roman"/>
                <w:sz w:val="24"/>
                <w:szCs w:val="24"/>
              </w:rPr>
              <w:t>ü</w:t>
            </w:r>
            <w:r>
              <w:rPr>
                <w:rFonts w:ascii="Times New Roman" w:eastAsia="Calibri" w:hAnsi="Times New Roman"/>
                <w:sz w:val="24"/>
                <w:szCs w:val="24"/>
                <w:lang w:val="en-US"/>
              </w:rPr>
              <w:t>hren</w:t>
            </w:r>
            <w:r>
              <w:rPr>
                <w:rFonts w:ascii="Times New Roman" w:eastAsia="Calibri" w:hAnsi="Times New Roman"/>
                <w:sz w:val="24"/>
                <w:szCs w:val="24"/>
              </w:rPr>
              <w:t xml:space="preserve">      </w:t>
            </w:r>
            <w:r>
              <w:rPr>
                <w:rFonts w:ascii="Times New Roman" w:eastAsia="Calibri" w:hAnsi="Times New Roman"/>
                <w:sz w:val="24"/>
                <w:szCs w:val="24"/>
                <w:lang w:val="en-US"/>
              </w:rPr>
              <w:t xml:space="preserve">sein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объяснять чем</w:t>
            </w:r>
            <w:r>
              <w:rPr>
                <w:rFonts w:ascii="Times New Roman" w:eastAsia="Calibri" w:hAnsi="Times New Roman"/>
                <w:sz w:val="24"/>
                <w:szCs w:val="24"/>
                <w:lang w:val="en-US"/>
              </w:rPr>
              <w:t>-</w:t>
            </w:r>
            <w:r>
              <w:rPr>
                <w:rFonts w:ascii="Times New Roman" w:eastAsia="Calibri" w:hAnsi="Times New Roman"/>
                <w:sz w:val="24"/>
                <w:szCs w:val="24"/>
              </w:rPr>
              <w:t>либо</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beinhalten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содержать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bestimmen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определять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hinweisen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указывать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darstellen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представлять собой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pr</w:t>
            </w:r>
            <w:r>
              <w:rPr>
                <w:rFonts w:ascii="Times New Roman" w:eastAsia="Calibri" w:hAnsi="Times New Roman"/>
                <w:sz w:val="24"/>
                <w:szCs w:val="24"/>
              </w:rPr>
              <w:t>ä</w:t>
            </w:r>
            <w:r>
              <w:rPr>
                <w:rFonts w:ascii="Times New Roman" w:eastAsia="Calibri" w:hAnsi="Times New Roman"/>
                <w:sz w:val="24"/>
                <w:szCs w:val="24"/>
                <w:lang w:val="en-US"/>
              </w:rPr>
              <w:t xml:space="preserve">sentieren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 преподносить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anwenden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применять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analysieren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анализировать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untersuchen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исследовать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kennzeichnen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характеризовать</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best</w:t>
            </w:r>
            <w:r>
              <w:rPr>
                <w:rFonts w:ascii="Times New Roman" w:eastAsia="Calibri" w:hAnsi="Times New Roman"/>
                <w:sz w:val="24"/>
                <w:szCs w:val="24"/>
              </w:rPr>
              <w:t>ä</w:t>
            </w:r>
            <w:r>
              <w:rPr>
                <w:rFonts w:ascii="Times New Roman" w:eastAsia="Calibri" w:hAnsi="Times New Roman"/>
                <w:sz w:val="24"/>
                <w:szCs w:val="24"/>
                <w:lang w:val="en-US"/>
              </w:rPr>
              <w:t xml:space="preserve">tigen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 xml:space="preserve">подтверждать                   </w:t>
            </w:r>
          </w:p>
        </w:tc>
      </w:tr>
      <w:tr w:rsidR="00AE678A" w:rsidTr="00AE678A">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lang w:val="en-US"/>
              </w:rPr>
              <w:t xml:space="preserve">hervorheben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678A" w:rsidRDefault="00AE678A">
            <w:pPr>
              <w:jc w:val="both"/>
              <w:rPr>
                <w:rFonts w:ascii="Times New Roman" w:eastAsia="Calibri" w:hAnsi="Times New Roman"/>
                <w:sz w:val="24"/>
                <w:szCs w:val="24"/>
              </w:rPr>
            </w:pPr>
            <w:r>
              <w:rPr>
                <w:rFonts w:ascii="Times New Roman" w:eastAsia="Calibri" w:hAnsi="Times New Roman"/>
                <w:sz w:val="24"/>
                <w:szCs w:val="24"/>
              </w:rPr>
              <w:t>подчеркивать</w:t>
            </w:r>
          </w:p>
        </w:tc>
      </w:tr>
    </w:tbl>
    <w:p w:rsidR="00AE678A" w:rsidRPr="00AE678A" w:rsidRDefault="00AE678A" w:rsidP="00AE678A"/>
    <w:p w:rsidR="00915F93" w:rsidRDefault="00915F93" w:rsidP="00915F93">
      <w:pPr>
        <w:pStyle w:val="3"/>
        <w:spacing w:before="0" w:after="0" w:line="276" w:lineRule="auto"/>
        <w:jc w:val="center"/>
        <w:rPr>
          <w:rFonts w:ascii="Times New Roman" w:hAnsi="Times New Roman" w:cs="Times New Roman"/>
          <w:sz w:val="24"/>
          <w:szCs w:val="24"/>
        </w:rPr>
      </w:pPr>
      <w:r w:rsidRPr="00915F93">
        <w:rPr>
          <w:rFonts w:ascii="Times New Roman" w:hAnsi="Times New Roman" w:cs="Times New Roman"/>
          <w:sz w:val="24"/>
          <w:szCs w:val="24"/>
        </w:rPr>
        <w:t>Общие требования к выполнению контрольной работы</w:t>
      </w:r>
    </w:p>
    <w:p w:rsidR="00336BDB" w:rsidRPr="00336BDB" w:rsidRDefault="00336BDB" w:rsidP="00336BDB"/>
    <w:p w:rsid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Памятка магистранту</w:t>
      </w:r>
    </w:p>
    <w:p w:rsidR="00B23D62" w:rsidRPr="00915F93" w:rsidRDefault="00B23D62" w:rsidP="00B23D62">
      <w:pPr>
        <w:spacing w:after="0"/>
        <w:ind w:firstLine="708"/>
        <w:jc w:val="both"/>
        <w:rPr>
          <w:rFonts w:ascii="Times New Roman" w:hAnsi="Times New Roman" w:cs="Times New Roman"/>
          <w:sz w:val="24"/>
          <w:szCs w:val="24"/>
        </w:rPr>
      </w:pPr>
      <w:r>
        <w:rPr>
          <w:rFonts w:ascii="Times New Roman" w:hAnsi="Times New Roman" w:cs="Times New Roman"/>
          <w:sz w:val="24"/>
          <w:szCs w:val="24"/>
        </w:rPr>
        <w:t>Контрольная работа должна быть выполнена в отдельной тетради. На обложке тетради необходимо указать следующие данные: факультет, курс, номер группы, фамилию, имя и отчество, дату, номер контрольного задания и вариант.</w:t>
      </w:r>
    </w:p>
    <w:p w:rsidR="00915F93" w:rsidRPr="00915F93" w:rsidRDefault="00915F93" w:rsidP="00915F93">
      <w:pPr>
        <w:spacing w:after="0"/>
        <w:ind w:firstLine="708"/>
        <w:jc w:val="both"/>
        <w:rPr>
          <w:rFonts w:ascii="Times New Roman" w:hAnsi="Times New Roman" w:cs="Times New Roman"/>
          <w:sz w:val="24"/>
          <w:szCs w:val="24"/>
        </w:rPr>
      </w:pPr>
      <w:r w:rsidRPr="00915F93">
        <w:rPr>
          <w:rFonts w:ascii="Times New Roman" w:hAnsi="Times New Roman" w:cs="Times New Roman"/>
          <w:sz w:val="24"/>
          <w:szCs w:val="24"/>
        </w:rPr>
        <w:t xml:space="preserve">Контрольное задание предлагается в </w:t>
      </w:r>
      <w:r>
        <w:rPr>
          <w:rFonts w:ascii="Times New Roman" w:hAnsi="Times New Roman" w:cs="Times New Roman"/>
          <w:sz w:val="24"/>
          <w:szCs w:val="24"/>
        </w:rPr>
        <w:t>двух</w:t>
      </w:r>
      <w:r w:rsidRPr="00915F93">
        <w:rPr>
          <w:rFonts w:ascii="Times New Roman" w:hAnsi="Times New Roman" w:cs="Times New Roman"/>
          <w:sz w:val="24"/>
          <w:szCs w:val="24"/>
        </w:rPr>
        <w:t xml:space="preserve"> вариантах. Номер варианта определяется по последней цифре номера зачетной книжки студента:</w:t>
      </w:r>
    </w:p>
    <w:p w:rsidR="00915F93" w:rsidRPr="00915F93" w:rsidRDefault="00915F93" w:rsidP="00915F93">
      <w:pPr>
        <w:spacing w:after="0"/>
        <w:jc w:val="center"/>
        <w:rPr>
          <w:rFonts w:ascii="Times New Roman" w:hAnsi="Times New Roman" w:cs="Times New Roman"/>
          <w:sz w:val="24"/>
          <w:szCs w:val="24"/>
        </w:rPr>
      </w:pPr>
      <w:r w:rsidRPr="00915F93">
        <w:rPr>
          <w:rFonts w:ascii="Times New Roman" w:hAnsi="Times New Roman" w:cs="Times New Roman"/>
          <w:sz w:val="24"/>
          <w:szCs w:val="24"/>
        </w:rPr>
        <w:t xml:space="preserve">1, </w:t>
      </w:r>
      <w:proofErr w:type="gramStart"/>
      <w:r w:rsidRPr="00915F93">
        <w:rPr>
          <w:rFonts w:ascii="Times New Roman" w:hAnsi="Times New Roman" w:cs="Times New Roman"/>
          <w:sz w:val="24"/>
          <w:szCs w:val="24"/>
        </w:rPr>
        <w:t>2 ,</w:t>
      </w:r>
      <w:proofErr w:type="gramEnd"/>
      <w:r w:rsidRPr="00915F93">
        <w:rPr>
          <w:rFonts w:ascii="Times New Roman" w:hAnsi="Times New Roman" w:cs="Times New Roman"/>
          <w:sz w:val="24"/>
          <w:szCs w:val="24"/>
        </w:rPr>
        <w:t xml:space="preserve"> 3</w:t>
      </w:r>
      <w:r>
        <w:rPr>
          <w:rFonts w:ascii="Times New Roman" w:hAnsi="Times New Roman" w:cs="Times New Roman"/>
          <w:sz w:val="24"/>
          <w:szCs w:val="24"/>
        </w:rPr>
        <w:t>,</w:t>
      </w:r>
      <w:r w:rsidRPr="00915F93">
        <w:rPr>
          <w:rFonts w:ascii="Times New Roman" w:hAnsi="Times New Roman" w:cs="Times New Roman"/>
          <w:sz w:val="24"/>
          <w:szCs w:val="24"/>
        </w:rPr>
        <w:t xml:space="preserve"> 4, 5 </w:t>
      </w:r>
      <w:r>
        <w:rPr>
          <w:rFonts w:ascii="Times New Roman" w:hAnsi="Times New Roman" w:cs="Times New Roman"/>
          <w:sz w:val="24"/>
          <w:szCs w:val="24"/>
        </w:rPr>
        <w:t xml:space="preserve"> </w:t>
      </w:r>
      <w:r w:rsidRPr="00915F93">
        <w:rPr>
          <w:rFonts w:ascii="Times New Roman" w:hAnsi="Times New Roman" w:cs="Times New Roman"/>
          <w:sz w:val="24"/>
          <w:szCs w:val="24"/>
        </w:rPr>
        <w:t xml:space="preserve">–  </w:t>
      </w:r>
      <w:r w:rsidRPr="00915F93">
        <w:rPr>
          <w:rFonts w:ascii="Times New Roman" w:hAnsi="Times New Roman" w:cs="Times New Roman"/>
          <w:sz w:val="24"/>
          <w:szCs w:val="24"/>
        </w:rPr>
        <w:tab/>
        <w:t>1-й вариант;</w:t>
      </w:r>
    </w:p>
    <w:p w:rsidR="00915F93" w:rsidRPr="00915F93" w:rsidRDefault="00915F93" w:rsidP="00B23D62">
      <w:pPr>
        <w:spacing w:after="0"/>
        <w:jc w:val="center"/>
        <w:rPr>
          <w:rFonts w:ascii="Times New Roman" w:hAnsi="Times New Roman" w:cs="Times New Roman"/>
          <w:sz w:val="24"/>
          <w:szCs w:val="24"/>
        </w:rPr>
      </w:pPr>
      <w:proofErr w:type="gramStart"/>
      <w:r w:rsidRPr="00915F93">
        <w:rPr>
          <w:rFonts w:ascii="Times New Roman" w:hAnsi="Times New Roman" w:cs="Times New Roman"/>
          <w:sz w:val="24"/>
          <w:szCs w:val="24"/>
        </w:rPr>
        <w:t>6  7</w:t>
      </w:r>
      <w:proofErr w:type="gramEnd"/>
      <w:r w:rsidRPr="00915F93">
        <w:rPr>
          <w:rFonts w:ascii="Times New Roman" w:hAnsi="Times New Roman" w:cs="Times New Roman"/>
          <w:sz w:val="24"/>
          <w:szCs w:val="24"/>
        </w:rPr>
        <w:t xml:space="preserve"> , 8</w:t>
      </w:r>
      <w:r>
        <w:rPr>
          <w:rFonts w:ascii="Times New Roman" w:hAnsi="Times New Roman" w:cs="Times New Roman"/>
          <w:sz w:val="24"/>
          <w:szCs w:val="24"/>
        </w:rPr>
        <w:t>,</w:t>
      </w:r>
      <w:r w:rsidRPr="00915F93">
        <w:rPr>
          <w:rFonts w:ascii="Times New Roman" w:hAnsi="Times New Roman" w:cs="Times New Roman"/>
          <w:sz w:val="24"/>
          <w:szCs w:val="24"/>
        </w:rPr>
        <w:t xml:space="preserve">  9 , 0</w:t>
      </w:r>
      <w:r>
        <w:rPr>
          <w:rFonts w:ascii="Times New Roman" w:hAnsi="Times New Roman" w:cs="Times New Roman"/>
          <w:sz w:val="24"/>
          <w:szCs w:val="24"/>
        </w:rPr>
        <w:t xml:space="preserve"> </w:t>
      </w:r>
      <w:r w:rsidRPr="00915F93">
        <w:rPr>
          <w:rFonts w:ascii="Times New Roman" w:hAnsi="Times New Roman" w:cs="Times New Roman"/>
          <w:sz w:val="24"/>
          <w:szCs w:val="24"/>
        </w:rPr>
        <w:t xml:space="preserve"> – </w:t>
      </w:r>
      <w:r w:rsidRPr="00915F93">
        <w:rPr>
          <w:rFonts w:ascii="Times New Roman" w:hAnsi="Times New Roman" w:cs="Times New Roman"/>
          <w:sz w:val="24"/>
          <w:szCs w:val="24"/>
        </w:rPr>
        <w:tab/>
        <w:t xml:space="preserve"> 2-й вариант</w:t>
      </w:r>
      <w:r>
        <w:rPr>
          <w:rFonts w:ascii="Times New Roman" w:hAnsi="Times New Roman" w:cs="Times New Roman"/>
          <w:sz w:val="24"/>
          <w:szCs w:val="24"/>
        </w:rPr>
        <w:t>.</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Первую страницу необходимо оставить чистой для замечаний и рецензии преподавателя.</w:t>
      </w:r>
    </w:p>
    <w:p w:rsidR="00336BDB" w:rsidRPr="00915F93" w:rsidRDefault="00336BDB" w:rsidP="00336BDB">
      <w:pPr>
        <w:spacing w:after="0"/>
        <w:ind w:firstLine="708"/>
        <w:jc w:val="both"/>
        <w:rPr>
          <w:rFonts w:ascii="Times New Roman" w:hAnsi="Times New Roman" w:cs="Times New Roman"/>
          <w:sz w:val="24"/>
          <w:szCs w:val="24"/>
        </w:rPr>
      </w:pPr>
      <w:r w:rsidRPr="00915F93">
        <w:rPr>
          <w:rFonts w:ascii="Times New Roman" w:hAnsi="Times New Roman" w:cs="Times New Roman"/>
          <w:sz w:val="24"/>
          <w:szCs w:val="24"/>
        </w:rPr>
        <w:t>Все задания должны быть выполнены в письменной форме.</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Все предлагаемые к выполнению за</w:t>
      </w:r>
      <w:r w:rsidR="002457DB">
        <w:rPr>
          <w:rFonts w:ascii="Times New Roman" w:hAnsi="Times New Roman" w:cs="Times New Roman"/>
          <w:sz w:val="24"/>
          <w:szCs w:val="24"/>
        </w:rPr>
        <w:t>дания</w:t>
      </w:r>
      <w:r w:rsidRPr="00915F93">
        <w:rPr>
          <w:rFonts w:ascii="Times New Roman" w:hAnsi="Times New Roman" w:cs="Times New Roman"/>
          <w:sz w:val="24"/>
          <w:szCs w:val="24"/>
        </w:rPr>
        <w:t xml:space="preserve"> переписываются на левой стороне разворота тетради, а выполняются на правой.</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Контрольная работа должна быть написана четким подчерком, для замечаний преподавателя следует оставить поля.</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t xml:space="preserve">Контрольная работа, выполненная не полностью или не отвечающая вышеприведенным требованиям, не проверяется и не засчитывается. </w:t>
      </w:r>
    </w:p>
    <w:p w:rsidR="00915F93" w:rsidRPr="00915F93" w:rsidRDefault="00915F93" w:rsidP="00915F93">
      <w:pPr>
        <w:shd w:val="clear" w:color="auto" w:fill="FFFFFF"/>
        <w:spacing w:after="0"/>
        <w:ind w:firstLine="709"/>
        <w:jc w:val="both"/>
        <w:rPr>
          <w:rFonts w:ascii="Times New Roman" w:hAnsi="Times New Roman" w:cs="Times New Roman"/>
          <w:sz w:val="24"/>
          <w:szCs w:val="24"/>
        </w:rPr>
      </w:pPr>
      <w:r w:rsidRPr="00915F93">
        <w:rPr>
          <w:rFonts w:ascii="Times New Roman" w:hAnsi="Times New Roman" w:cs="Times New Roman"/>
          <w:sz w:val="24"/>
          <w:szCs w:val="24"/>
        </w:rPr>
        <w:lastRenderedPageBreak/>
        <w:t xml:space="preserve">Проверенная контрольная работа должна быть переработана студентом (та часть ее, где содержатся ошибки и неточности перевода или неправильное выполнение заданий) в соответствии с замечаниями и методическими указаниями преподавателя. В той же тетради следует выполнить «Работу над ошибками», представив ее на защите контрольной работы. </w:t>
      </w:r>
    </w:p>
    <w:p w:rsidR="00915F93" w:rsidRPr="00915F93" w:rsidRDefault="00915F93" w:rsidP="00915F93">
      <w:pPr>
        <w:spacing w:after="0"/>
        <w:jc w:val="both"/>
        <w:rPr>
          <w:rFonts w:ascii="Times New Roman" w:hAnsi="Times New Roman" w:cs="Times New Roman"/>
          <w:sz w:val="24"/>
          <w:szCs w:val="24"/>
        </w:rPr>
      </w:pPr>
    </w:p>
    <w:p w:rsidR="00915F93" w:rsidRDefault="00915F93" w:rsidP="00915F93">
      <w:pPr>
        <w:spacing w:after="0"/>
        <w:jc w:val="right"/>
        <w:rPr>
          <w:rFonts w:ascii="Times New Roman" w:hAnsi="Times New Roman" w:cs="Times New Roman"/>
          <w:b/>
          <w:bCs/>
          <w:sz w:val="24"/>
          <w:szCs w:val="24"/>
        </w:rPr>
      </w:pPr>
    </w:p>
    <w:p w:rsidR="00915F93" w:rsidRDefault="00915F93" w:rsidP="00915F93">
      <w:pPr>
        <w:spacing w:after="0"/>
        <w:jc w:val="right"/>
        <w:rPr>
          <w:rFonts w:ascii="Times New Roman" w:hAnsi="Times New Roman" w:cs="Times New Roman"/>
          <w:b/>
          <w:bCs/>
          <w:sz w:val="24"/>
          <w:szCs w:val="24"/>
        </w:rPr>
      </w:pPr>
    </w:p>
    <w:p w:rsidR="00915F93" w:rsidRDefault="00915F93" w:rsidP="00915F93">
      <w:pPr>
        <w:spacing w:after="0"/>
        <w:jc w:val="right"/>
        <w:rPr>
          <w:rFonts w:ascii="Times New Roman" w:hAnsi="Times New Roman" w:cs="Times New Roman"/>
          <w:b/>
          <w:bCs/>
          <w:sz w:val="24"/>
          <w:szCs w:val="24"/>
        </w:rPr>
      </w:pPr>
    </w:p>
    <w:p w:rsidR="00915F93" w:rsidRDefault="00336BDB" w:rsidP="00336BDB">
      <w:pPr>
        <w:spacing w:after="0"/>
        <w:jc w:val="center"/>
        <w:rPr>
          <w:rFonts w:ascii="Times New Roman" w:hAnsi="Times New Roman" w:cs="Times New Roman"/>
          <w:b/>
          <w:bCs/>
          <w:sz w:val="24"/>
          <w:szCs w:val="24"/>
        </w:rPr>
      </w:pPr>
      <w:r>
        <w:rPr>
          <w:rFonts w:ascii="Times New Roman" w:hAnsi="Times New Roman" w:cs="Times New Roman"/>
          <w:b/>
          <w:bCs/>
          <w:sz w:val="24"/>
          <w:szCs w:val="24"/>
        </w:rPr>
        <w:t>Контрольная работа</w:t>
      </w:r>
    </w:p>
    <w:p w:rsidR="00915F93" w:rsidRDefault="00915F93" w:rsidP="00336BDB">
      <w:pPr>
        <w:spacing w:after="0"/>
        <w:jc w:val="center"/>
        <w:rPr>
          <w:rFonts w:ascii="Times New Roman" w:hAnsi="Times New Roman" w:cs="Times New Roman"/>
          <w:b/>
          <w:bCs/>
          <w:sz w:val="24"/>
          <w:szCs w:val="24"/>
        </w:rPr>
      </w:pPr>
    </w:p>
    <w:p w:rsidR="000328F5" w:rsidRDefault="000328F5" w:rsidP="00336BDB">
      <w:pPr>
        <w:spacing w:after="0"/>
        <w:jc w:val="center"/>
        <w:rPr>
          <w:rFonts w:ascii="Times New Roman" w:hAnsi="Times New Roman" w:cs="Times New Roman"/>
          <w:b/>
          <w:bCs/>
          <w:sz w:val="24"/>
          <w:szCs w:val="24"/>
          <w:lang w:val="en-US"/>
        </w:rPr>
      </w:pPr>
      <w:r w:rsidRPr="00915F93">
        <w:rPr>
          <w:rFonts w:ascii="Times New Roman" w:hAnsi="Times New Roman" w:cs="Times New Roman"/>
          <w:b/>
          <w:bCs/>
          <w:sz w:val="24"/>
          <w:szCs w:val="24"/>
        </w:rPr>
        <w:t>Вариант</w:t>
      </w:r>
      <w:r w:rsidRPr="00915F93">
        <w:rPr>
          <w:rFonts w:ascii="Times New Roman" w:hAnsi="Times New Roman" w:cs="Times New Roman"/>
          <w:b/>
          <w:bCs/>
          <w:sz w:val="24"/>
          <w:szCs w:val="24"/>
          <w:lang w:val="en-US"/>
        </w:rPr>
        <w:t xml:space="preserve"> 1</w:t>
      </w:r>
    </w:p>
    <w:p w:rsidR="00336BDB" w:rsidRPr="00915F93" w:rsidRDefault="00336BDB" w:rsidP="00336BDB">
      <w:pPr>
        <w:spacing w:after="0"/>
        <w:jc w:val="center"/>
        <w:rPr>
          <w:rFonts w:ascii="Times New Roman" w:hAnsi="Times New Roman" w:cs="Times New Roman"/>
          <w:b/>
          <w:bCs/>
          <w:sz w:val="24"/>
          <w:szCs w:val="24"/>
          <w:lang w:val="en-US"/>
        </w:rPr>
      </w:pPr>
    </w:p>
    <w:p w:rsidR="000328F5" w:rsidRPr="00915F93" w:rsidRDefault="009C515E" w:rsidP="00915F93">
      <w:pPr>
        <w:pStyle w:val="a3"/>
        <w:numPr>
          <w:ilvl w:val="0"/>
          <w:numId w:val="1"/>
        </w:numPr>
        <w:spacing w:after="0"/>
        <w:ind w:left="0"/>
        <w:rPr>
          <w:rFonts w:ascii="Times New Roman" w:hAnsi="Times New Roman" w:cs="Times New Roman"/>
          <w:b/>
          <w:bCs/>
          <w:sz w:val="24"/>
          <w:szCs w:val="24"/>
        </w:rPr>
      </w:pPr>
      <w:r>
        <w:rPr>
          <w:rFonts w:ascii="Times New Roman" w:hAnsi="Times New Roman" w:cs="Times New Roman"/>
          <w:b/>
          <w:bCs/>
          <w:sz w:val="24"/>
          <w:szCs w:val="24"/>
        </w:rPr>
        <w:t>Прочитайте и п</w:t>
      </w:r>
      <w:r w:rsidR="00571A04" w:rsidRPr="00915F93">
        <w:rPr>
          <w:rFonts w:ascii="Times New Roman" w:hAnsi="Times New Roman" w:cs="Times New Roman"/>
          <w:b/>
          <w:bCs/>
          <w:sz w:val="24"/>
          <w:szCs w:val="24"/>
        </w:rPr>
        <w:t xml:space="preserve">ереведите </w:t>
      </w:r>
      <w:r>
        <w:rPr>
          <w:rFonts w:ascii="Times New Roman" w:hAnsi="Times New Roman" w:cs="Times New Roman"/>
          <w:b/>
          <w:bCs/>
          <w:sz w:val="24"/>
          <w:szCs w:val="24"/>
        </w:rPr>
        <w:t xml:space="preserve">текст </w:t>
      </w:r>
      <w:r w:rsidR="00571A04" w:rsidRPr="00915F93">
        <w:rPr>
          <w:rFonts w:ascii="Times New Roman" w:hAnsi="Times New Roman" w:cs="Times New Roman"/>
          <w:b/>
          <w:bCs/>
          <w:sz w:val="24"/>
          <w:szCs w:val="24"/>
        </w:rPr>
        <w:t>на русский язык</w:t>
      </w:r>
      <w:r w:rsidR="000328F5" w:rsidRPr="00915F93">
        <w:rPr>
          <w:rFonts w:ascii="Times New Roman" w:hAnsi="Times New Roman" w:cs="Times New Roman"/>
          <w:b/>
          <w:bCs/>
          <w:sz w:val="24"/>
          <w:szCs w:val="24"/>
        </w:rPr>
        <w:t>.</w:t>
      </w:r>
    </w:p>
    <w:p w:rsidR="006F3AED" w:rsidRPr="003C1AC8" w:rsidRDefault="006F3AED" w:rsidP="00915F93">
      <w:pPr>
        <w:spacing w:after="0"/>
        <w:jc w:val="both"/>
        <w:rPr>
          <w:rFonts w:ascii="Times New Roman" w:hAnsi="Times New Roman" w:cs="Times New Roman"/>
          <w:b/>
          <w:sz w:val="24"/>
          <w:szCs w:val="24"/>
        </w:rPr>
      </w:pPr>
    </w:p>
    <w:p w:rsidR="00F124E7" w:rsidRDefault="00F124E7" w:rsidP="00F124E7">
      <w:pPr>
        <w:autoSpaceDE w:val="0"/>
        <w:autoSpaceDN w:val="0"/>
        <w:adjustRightInd w:val="0"/>
        <w:spacing w:after="0"/>
        <w:jc w:val="both"/>
        <w:rPr>
          <w:rFonts w:ascii="Times New Roman" w:hAnsi="Times New Roman" w:cs="Times New Roman"/>
          <w:b/>
          <w:bCs/>
          <w:sz w:val="24"/>
          <w:szCs w:val="24"/>
          <w:lang w:val="en-US"/>
        </w:rPr>
      </w:pPr>
      <w:r w:rsidRPr="00A646A0">
        <w:rPr>
          <w:rFonts w:ascii="Times New Roman" w:hAnsi="Times New Roman" w:cs="Times New Roman"/>
          <w:b/>
          <w:bCs/>
          <w:sz w:val="24"/>
          <w:szCs w:val="24"/>
          <w:lang w:val="en-US"/>
        </w:rPr>
        <w:t>Arten von Rechtsvorschriften</w:t>
      </w:r>
    </w:p>
    <w:p w:rsidR="0049586C" w:rsidRPr="00A646A0" w:rsidRDefault="0049586C" w:rsidP="00F124E7">
      <w:pPr>
        <w:autoSpaceDE w:val="0"/>
        <w:autoSpaceDN w:val="0"/>
        <w:adjustRightInd w:val="0"/>
        <w:spacing w:after="0"/>
        <w:jc w:val="both"/>
        <w:rPr>
          <w:rFonts w:ascii="Times New Roman" w:hAnsi="Times New Roman" w:cs="Times New Roman"/>
          <w:b/>
          <w:bCs/>
          <w:sz w:val="24"/>
          <w:szCs w:val="24"/>
          <w:lang w:val="en-US"/>
        </w:rPr>
      </w:pPr>
    </w:p>
    <w:p w:rsidR="00F124E7" w:rsidRDefault="00F124E7" w:rsidP="00F124E7">
      <w:pPr>
        <w:autoSpaceDE w:val="0"/>
        <w:autoSpaceDN w:val="0"/>
        <w:adjustRightInd w:val="0"/>
        <w:spacing w:after="0"/>
        <w:jc w:val="both"/>
        <w:rPr>
          <w:rFonts w:ascii="Times New Roman" w:hAnsi="Times New Roman" w:cs="Times New Roman"/>
          <w:b/>
          <w:bCs/>
          <w:sz w:val="24"/>
          <w:szCs w:val="24"/>
          <w:lang w:val="en-US"/>
        </w:rPr>
      </w:pPr>
      <w:r w:rsidRPr="00A646A0">
        <w:rPr>
          <w:rFonts w:ascii="Times New Roman" w:hAnsi="Times New Roman" w:cs="Times New Roman"/>
          <w:b/>
          <w:bCs/>
          <w:sz w:val="24"/>
          <w:szCs w:val="24"/>
          <w:lang w:val="en-US"/>
        </w:rPr>
        <w:t>A. Materielles Recht – Formelles Recht</w:t>
      </w:r>
    </w:p>
    <w:p w:rsidR="0049586C" w:rsidRPr="00A646A0" w:rsidRDefault="0049586C" w:rsidP="00F124E7">
      <w:pPr>
        <w:autoSpaceDE w:val="0"/>
        <w:autoSpaceDN w:val="0"/>
        <w:adjustRightInd w:val="0"/>
        <w:spacing w:after="0"/>
        <w:jc w:val="both"/>
        <w:rPr>
          <w:rFonts w:ascii="Times New Roman" w:hAnsi="Times New Roman" w:cs="Times New Roman"/>
          <w:b/>
          <w:bCs/>
          <w:sz w:val="24"/>
          <w:szCs w:val="24"/>
          <w:lang w:val="en-US"/>
        </w:rPr>
      </w:pP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hAnsi="Times New Roman" w:cs="Times New Roman"/>
          <w:b/>
          <w:bCs/>
          <w:sz w:val="24"/>
          <w:szCs w:val="24"/>
          <w:lang w:val="en-US"/>
        </w:rPr>
        <w:t xml:space="preserve">Materielles Recht </w:t>
      </w:r>
      <w:r w:rsidRPr="00A646A0">
        <w:rPr>
          <w:rFonts w:ascii="Times New Roman" w:eastAsia="TimesNewRomanPSMT" w:hAnsi="Times New Roman" w:cs="Times New Roman"/>
          <w:sz w:val="24"/>
          <w:szCs w:val="24"/>
          <w:lang w:val="en-US"/>
        </w:rPr>
        <w:t xml:space="preserve">befasst sich mit der </w:t>
      </w:r>
      <w:r w:rsidRPr="00A646A0">
        <w:rPr>
          <w:rFonts w:ascii="Times New Roman" w:hAnsi="Times New Roman" w:cs="Times New Roman"/>
          <w:b/>
          <w:bCs/>
          <w:sz w:val="24"/>
          <w:szCs w:val="24"/>
          <w:lang w:val="en-US"/>
        </w:rPr>
        <w:t>inhaltlichen Ordnung menschlichen Zusammenlebens</w:t>
      </w:r>
      <w:r w:rsidRPr="00A646A0">
        <w:rPr>
          <w:rFonts w:ascii="Times New Roman" w:eastAsia="TimesNewRomanPSMT" w:hAnsi="Times New Roman" w:cs="Times New Roman"/>
          <w:sz w:val="24"/>
          <w:szCs w:val="24"/>
          <w:lang w:val="en-US"/>
        </w:rPr>
        <w:t>.</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Materielle Rechtsvorschriften regeln etwa, auf welche Leistungen jemand unter welchen Voraussetzungen einen Anspruch hat, wann ein Rechtsgeschäft anfechtbar</w:t>
      </w:r>
      <w:r w:rsidRPr="00F124E7">
        <w:rPr>
          <w:rFonts w:ascii="Times New Roman" w:eastAsia="TimesNewRomanPSMT" w:hAnsi="Times New Roman" w:cs="Times New Roman"/>
          <w:sz w:val="24"/>
          <w:szCs w:val="24"/>
          <w:lang w:val="en-US"/>
        </w:rPr>
        <w:t xml:space="preserve"> </w:t>
      </w:r>
      <w:proofErr w:type="gramStart"/>
      <w:r w:rsidRPr="00A646A0">
        <w:rPr>
          <w:rFonts w:ascii="Times New Roman" w:eastAsia="TimesNewRomanPSMT" w:hAnsi="Times New Roman" w:cs="Times New Roman"/>
          <w:sz w:val="24"/>
          <w:szCs w:val="24"/>
          <w:lang w:val="en-US"/>
        </w:rPr>
        <w:t>ist</w:t>
      </w:r>
      <w:proofErr w:type="gramEnd"/>
      <w:r w:rsidRPr="00A646A0">
        <w:rPr>
          <w:rFonts w:ascii="Times New Roman" w:eastAsia="TimesNewRomanPSMT" w:hAnsi="Times New Roman" w:cs="Times New Roman"/>
          <w:sz w:val="24"/>
          <w:szCs w:val="24"/>
          <w:lang w:val="en-US"/>
        </w:rPr>
        <w:t>, unter welchen Umständen Arbeitnehmer gekündigt werden können, unter welchen Voraussetzungen eine gewerbliche Betriebsanlage betrieben werden darf, etc. Darüber hinaus regelt das materielle Recht spiegelbildlich die inhaltlichen Determinanten für das Handeln der Staatsorgane, etwa unter welchen Voraussetzungen die Errichtung einer Betriebsanlage zu bewilligen ist.</w:t>
      </w:r>
      <w:r w:rsidR="0049586C" w:rsidRPr="0049586C">
        <w:rPr>
          <w:rFonts w:ascii="Times New Roman" w:eastAsia="TimesNewRomanPSMT" w:hAnsi="Times New Roman" w:cs="Times New Roman"/>
          <w:sz w:val="24"/>
          <w:szCs w:val="24"/>
          <w:lang w:val="en-US"/>
        </w:rPr>
        <w:t xml:space="preserve"> </w:t>
      </w:r>
      <w:r w:rsidRPr="00A646A0">
        <w:rPr>
          <w:rFonts w:ascii="Times New Roman" w:eastAsia="TimesNewRomanPSMT" w:hAnsi="Times New Roman" w:cs="Times New Roman"/>
          <w:sz w:val="24"/>
          <w:szCs w:val="24"/>
          <w:lang w:val="en-US"/>
        </w:rPr>
        <w:t xml:space="preserve">So </w:t>
      </w:r>
      <w:proofErr w:type="gramStart"/>
      <w:r w:rsidRPr="00A646A0">
        <w:rPr>
          <w:rFonts w:ascii="Times New Roman" w:eastAsia="TimesNewRomanPSMT" w:hAnsi="Times New Roman" w:cs="Times New Roman"/>
          <w:sz w:val="24"/>
          <w:szCs w:val="24"/>
          <w:lang w:val="en-US"/>
        </w:rPr>
        <w:t>sind</w:t>
      </w:r>
      <w:proofErr w:type="gramEnd"/>
      <w:r w:rsidRPr="00A646A0">
        <w:rPr>
          <w:rFonts w:ascii="Times New Roman" w:eastAsia="TimesNewRomanPSMT" w:hAnsi="Times New Roman" w:cs="Times New Roman"/>
          <w:sz w:val="24"/>
          <w:szCs w:val="24"/>
          <w:lang w:val="en-US"/>
        </w:rPr>
        <w:t xml:space="preserve"> bspw Zivil-, Arbeits-, Straf- und Unternehmensrecht sowie das besondere Verwaltungsrecht materielles Recht.</w:t>
      </w:r>
    </w:p>
    <w:p w:rsidR="00F124E7" w:rsidRPr="0049586C"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Diese inhaltlichen Regelungen müssen notfalls durch staatlichen Zwang durchgesetzt werden. Das </w:t>
      </w:r>
      <w:r w:rsidRPr="00A646A0">
        <w:rPr>
          <w:rFonts w:ascii="Times New Roman" w:hAnsi="Times New Roman" w:cs="Times New Roman"/>
          <w:b/>
          <w:bCs/>
          <w:sz w:val="24"/>
          <w:szCs w:val="24"/>
          <w:lang w:val="en-US"/>
        </w:rPr>
        <w:t xml:space="preserve">formelle Recht </w:t>
      </w:r>
      <w:r w:rsidRPr="00A646A0">
        <w:rPr>
          <w:rFonts w:ascii="Times New Roman" w:eastAsia="TimesNewRomanPSMT" w:hAnsi="Times New Roman" w:cs="Times New Roman"/>
          <w:sz w:val="24"/>
          <w:szCs w:val="24"/>
          <w:lang w:val="en-US"/>
        </w:rPr>
        <w:t xml:space="preserve">legt fest, welche Behörden dabei wie vorzugehen haben; es dient der Verwirklichung des materiellen Rechts. Unter formellem Recht versteht man somit jene Rechtsvorschriften, welche Verfahren und Art der Rechtsdurchsetzung vor den staatlichen Behörden festlegen, also z.B. wie man eine Betriebsanlagengenehmigung bekommen </w:t>
      </w:r>
      <w:proofErr w:type="gramStart"/>
      <w:r w:rsidRPr="00A646A0">
        <w:rPr>
          <w:rFonts w:ascii="Times New Roman" w:eastAsia="TimesNewRomanPSMT" w:hAnsi="Times New Roman" w:cs="Times New Roman"/>
          <w:sz w:val="24"/>
          <w:szCs w:val="24"/>
          <w:lang w:val="en-US"/>
        </w:rPr>
        <w:t>oder</w:t>
      </w:r>
      <w:proofErr w:type="gramEnd"/>
      <w:r w:rsidRPr="00A646A0">
        <w:rPr>
          <w:rFonts w:ascii="Times New Roman" w:eastAsia="TimesNewRomanPSMT" w:hAnsi="Times New Roman" w:cs="Times New Roman"/>
          <w:sz w:val="24"/>
          <w:szCs w:val="24"/>
          <w:lang w:val="en-US"/>
        </w:rPr>
        <w:t xml:space="preserve"> wie man sich gegen Organstrafmandate wehren kann.</w:t>
      </w:r>
      <w:r w:rsidR="0049586C" w:rsidRPr="0049586C">
        <w:rPr>
          <w:rFonts w:ascii="Times New Roman" w:eastAsia="TimesNewRomanPSMT" w:hAnsi="Times New Roman" w:cs="Times New Roman"/>
          <w:sz w:val="24"/>
          <w:szCs w:val="24"/>
          <w:lang w:val="en-US"/>
        </w:rPr>
        <w:t xml:space="preserve"> </w:t>
      </w:r>
    </w:p>
    <w:p w:rsidR="0049586C" w:rsidRDefault="0049586C" w:rsidP="00F124E7">
      <w:pPr>
        <w:autoSpaceDE w:val="0"/>
        <w:autoSpaceDN w:val="0"/>
        <w:adjustRightInd w:val="0"/>
        <w:spacing w:after="0"/>
        <w:jc w:val="both"/>
        <w:rPr>
          <w:rFonts w:ascii="Times New Roman" w:eastAsia="TimesNewRomanPSMT" w:hAnsi="Times New Roman" w:cs="Times New Roman"/>
          <w:sz w:val="24"/>
          <w:szCs w:val="24"/>
          <w:lang w:val="en-US"/>
        </w:rPr>
      </w:pP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Das formelle Recht wird weiter unterteilt:</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 Das </w:t>
      </w:r>
      <w:r w:rsidRPr="00A646A0">
        <w:rPr>
          <w:rFonts w:ascii="Times New Roman" w:hAnsi="Times New Roman" w:cs="Times New Roman"/>
          <w:b/>
          <w:bCs/>
          <w:sz w:val="24"/>
          <w:szCs w:val="24"/>
          <w:lang w:val="en-US"/>
        </w:rPr>
        <w:t xml:space="preserve">Organisationsrecht </w:t>
      </w:r>
      <w:r w:rsidRPr="00A646A0">
        <w:rPr>
          <w:rFonts w:ascii="Times New Roman" w:eastAsia="TimesNewRomanPSMT" w:hAnsi="Times New Roman" w:cs="Times New Roman"/>
          <w:sz w:val="24"/>
          <w:szCs w:val="24"/>
          <w:lang w:val="en-US"/>
        </w:rPr>
        <w:t>regelt Einrichtung und allgemeine Aufgabenstellung der</w:t>
      </w:r>
      <w:r w:rsidRPr="00F124E7">
        <w:rPr>
          <w:rFonts w:ascii="Times New Roman" w:eastAsia="TimesNewRomanPSMT" w:hAnsi="Times New Roman" w:cs="Times New Roman"/>
          <w:sz w:val="24"/>
          <w:szCs w:val="24"/>
          <w:lang w:val="en-US"/>
        </w:rPr>
        <w:t xml:space="preserve"> </w:t>
      </w:r>
      <w:r w:rsidRPr="00A646A0">
        <w:rPr>
          <w:rFonts w:ascii="Times New Roman" w:eastAsia="TimesNewRomanPSMT" w:hAnsi="Times New Roman" w:cs="Times New Roman"/>
          <w:sz w:val="24"/>
          <w:szCs w:val="24"/>
          <w:lang w:val="en-US"/>
        </w:rPr>
        <w:t>einzelnen Staatsorgane. ZB legt die JN die Arten der ordentlichen Gerichte, ihre</w:t>
      </w:r>
      <w:r w:rsidRPr="00F124E7">
        <w:rPr>
          <w:rFonts w:ascii="Times New Roman" w:eastAsia="TimesNewRomanPSMT" w:hAnsi="Times New Roman" w:cs="Times New Roman"/>
          <w:sz w:val="24"/>
          <w:szCs w:val="24"/>
          <w:lang w:val="en-US"/>
        </w:rPr>
        <w:t xml:space="preserve"> </w:t>
      </w:r>
      <w:r w:rsidRPr="00A646A0">
        <w:rPr>
          <w:rFonts w:ascii="Times New Roman" w:eastAsia="TimesNewRomanPSMT" w:hAnsi="Times New Roman" w:cs="Times New Roman"/>
          <w:sz w:val="24"/>
          <w:szCs w:val="24"/>
          <w:lang w:val="en-US"/>
        </w:rPr>
        <w:t>innere Organisation (Senate, Einzelrichter) und ihre Zuständigkeiten fest; das Bundesverwaltungsgerichtsgesetz (BVwGG) regelt die Organisation und Zusammensetzung des Bundesverwaltungsgerichts, der jeweilige Landesgesetzgeber den Aufbau der neun Landesverwaltungsgerichte; das BundesministerienG bestimmt die Bundesministerien, ihre Wirkungsbereiche und innere Organisation (Abteilungen, Sektionen etc).</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 Das </w:t>
      </w:r>
      <w:r w:rsidRPr="00A646A0">
        <w:rPr>
          <w:rFonts w:ascii="Times New Roman" w:hAnsi="Times New Roman" w:cs="Times New Roman"/>
          <w:b/>
          <w:bCs/>
          <w:sz w:val="24"/>
          <w:szCs w:val="24"/>
          <w:lang w:val="en-US"/>
        </w:rPr>
        <w:t xml:space="preserve">Verfahrensrecht </w:t>
      </w:r>
      <w:r w:rsidRPr="00A646A0">
        <w:rPr>
          <w:rFonts w:ascii="Times New Roman" w:eastAsia="TimesNewRomanPSMT" w:hAnsi="Times New Roman" w:cs="Times New Roman"/>
          <w:sz w:val="24"/>
          <w:szCs w:val="24"/>
          <w:lang w:val="en-US"/>
        </w:rPr>
        <w:t xml:space="preserve">bestimmt den förmlichen Ablauf des Entscheidungs-verfahrens; näher geregelt </w:t>
      </w:r>
      <w:proofErr w:type="gramStart"/>
      <w:r w:rsidRPr="00A646A0">
        <w:rPr>
          <w:rFonts w:ascii="Times New Roman" w:eastAsia="TimesNewRomanPSMT" w:hAnsi="Times New Roman" w:cs="Times New Roman"/>
          <w:sz w:val="24"/>
          <w:szCs w:val="24"/>
          <w:lang w:val="en-US"/>
        </w:rPr>
        <w:t>sind</w:t>
      </w:r>
      <w:proofErr w:type="gramEnd"/>
      <w:r w:rsidRPr="00A646A0">
        <w:rPr>
          <w:rFonts w:ascii="Times New Roman" w:eastAsia="TimesNewRomanPSMT" w:hAnsi="Times New Roman" w:cs="Times New Roman"/>
          <w:sz w:val="24"/>
          <w:szCs w:val="24"/>
          <w:lang w:val="en-US"/>
        </w:rPr>
        <w:t xml:space="preserve"> die Verfahrensparteien, das Ermittlungsverfahren, die Beweismittel, die Entscheidungsformen (Urteile, Erkenntnisse, Beschlüsse, Bescheide) sowie die Rechtsmittel (Berufung vor den ordentlichen Gerichten, Beschwerde vor den Verwaltungsgerichten). Die ZPO </w:t>
      </w:r>
      <w:r w:rsidRPr="00A646A0">
        <w:rPr>
          <w:rFonts w:ascii="Times New Roman" w:eastAsia="TimesNewRomanPSMT" w:hAnsi="Times New Roman" w:cs="Times New Roman"/>
          <w:sz w:val="24"/>
          <w:szCs w:val="24"/>
          <w:lang w:val="en-US"/>
        </w:rPr>
        <w:lastRenderedPageBreak/>
        <w:t>regelt zB das Verfahren bestimmter Zivilprozesse vor den ordentlichen Gerichten, die StPO das gerichtliche Strafverfahren, das AVG das verwaltungsbehördliche Bescheid-erlassungsverfahren und das VwGVG das Verfahren zur Erlassung von Ent-scheidungen des Bundesverwaltungsgerichts und der Landesverwaltungsgerichte.</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p>
    <w:p w:rsidR="00F124E7" w:rsidRPr="00A646A0" w:rsidRDefault="00F124E7" w:rsidP="00F124E7">
      <w:pPr>
        <w:autoSpaceDE w:val="0"/>
        <w:autoSpaceDN w:val="0"/>
        <w:adjustRightInd w:val="0"/>
        <w:spacing w:after="0"/>
        <w:rPr>
          <w:rFonts w:ascii="Times New Roman" w:hAnsi="Times New Roman" w:cs="Times New Roman"/>
          <w:b/>
          <w:bCs/>
          <w:sz w:val="24"/>
          <w:szCs w:val="24"/>
          <w:lang w:val="en-US"/>
        </w:rPr>
      </w:pPr>
      <w:r w:rsidRPr="00A646A0">
        <w:rPr>
          <w:rFonts w:ascii="Times New Roman" w:hAnsi="Times New Roman" w:cs="Times New Roman"/>
          <w:b/>
          <w:bCs/>
          <w:sz w:val="24"/>
          <w:szCs w:val="24"/>
          <w:lang w:val="en-US"/>
        </w:rPr>
        <w:t>B. Zwingendes Recht – Dispositives Recht</w:t>
      </w:r>
    </w:p>
    <w:p w:rsidR="00F124E7" w:rsidRPr="00A646A0" w:rsidRDefault="00F124E7" w:rsidP="00F124E7">
      <w:pPr>
        <w:autoSpaceDE w:val="0"/>
        <w:autoSpaceDN w:val="0"/>
        <w:adjustRightInd w:val="0"/>
        <w:spacing w:after="0"/>
        <w:rPr>
          <w:rFonts w:ascii="Times New Roman" w:eastAsia="TimesNewRomanPSMT" w:hAnsi="Times New Roman" w:cs="Times New Roman"/>
          <w:sz w:val="24"/>
          <w:szCs w:val="24"/>
          <w:lang w:val="en-US"/>
        </w:rPr>
      </w:pPr>
      <w:r w:rsidRPr="00A646A0">
        <w:rPr>
          <w:rFonts w:ascii="Times New Roman" w:hAnsi="Times New Roman" w:cs="Times New Roman"/>
          <w:b/>
          <w:bCs/>
          <w:sz w:val="24"/>
          <w:szCs w:val="24"/>
          <w:lang w:val="en-US"/>
        </w:rPr>
        <w:t xml:space="preserve">Dispositives (nachgiebiges) Recht </w:t>
      </w:r>
      <w:r w:rsidRPr="00A646A0">
        <w:rPr>
          <w:rFonts w:ascii="Times New Roman" w:eastAsia="TimesNewRomanPSMT" w:hAnsi="Times New Roman" w:cs="Times New Roman"/>
          <w:sz w:val="24"/>
          <w:szCs w:val="24"/>
          <w:lang w:val="en-US"/>
        </w:rPr>
        <w:t>weicht der gegenteiligen Parteienvereinbarung und lässt somit abweichende privatautonome Rechtsgestaltung zu. Es erfüllt folgende Funktionen:</w:t>
      </w:r>
    </w:p>
    <w:p w:rsidR="00F124E7" w:rsidRPr="00A646A0" w:rsidRDefault="00F124E7" w:rsidP="00F124E7">
      <w:pPr>
        <w:autoSpaceDE w:val="0"/>
        <w:autoSpaceDN w:val="0"/>
        <w:adjustRightInd w:val="0"/>
        <w:spacing w:after="0"/>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 Wenn die Vertragsparteien nicht alle Details vereinbaren, der Vertrag somit unvollständig </w:t>
      </w:r>
      <w:proofErr w:type="gramStart"/>
      <w:r w:rsidRPr="00A646A0">
        <w:rPr>
          <w:rFonts w:ascii="Times New Roman" w:eastAsia="TimesNewRomanPSMT" w:hAnsi="Times New Roman" w:cs="Times New Roman"/>
          <w:sz w:val="24"/>
          <w:szCs w:val="24"/>
          <w:lang w:val="en-US"/>
        </w:rPr>
        <w:t>ist</w:t>
      </w:r>
      <w:proofErr w:type="gramEnd"/>
      <w:r w:rsidRPr="00A646A0">
        <w:rPr>
          <w:rFonts w:ascii="Times New Roman" w:eastAsia="TimesNewRomanPSMT" w:hAnsi="Times New Roman" w:cs="Times New Roman"/>
          <w:sz w:val="24"/>
          <w:szCs w:val="24"/>
          <w:lang w:val="en-US"/>
        </w:rPr>
        <w:t>, greift das dispositive Recht: Sofern die Parteien in Hauptpunkten Einig keit erzielten, ergänzt das dispositive Recht (</w:t>
      </w:r>
      <w:r w:rsidRPr="00A646A0">
        <w:rPr>
          <w:rFonts w:ascii="Times New Roman" w:eastAsia="TimesNewRomanPSMT" w:hAnsi="Times New Roman" w:cs="Times New Roman"/>
          <w:b/>
          <w:bCs/>
          <w:sz w:val="24"/>
          <w:szCs w:val="24"/>
          <w:lang w:val="en-US"/>
        </w:rPr>
        <w:t>Ergänzungsfunktion</w:t>
      </w:r>
      <w:r w:rsidRPr="00A646A0">
        <w:rPr>
          <w:rFonts w:ascii="Times New Roman" w:eastAsia="TimesNewRomanPSMT" w:hAnsi="Times New Roman" w:cs="Times New Roman"/>
          <w:sz w:val="24"/>
          <w:szCs w:val="24"/>
          <w:lang w:val="en-US"/>
        </w:rPr>
        <w:t>) die nicht abweichend geregelten Nebenpunkte.</w:t>
      </w:r>
    </w:p>
    <w:p w:rsidR="00F124E7" w:rsidRPr="00A646A0" w:rsidRDefault="00F124E7" w:rsidP="00F124E7">
      <w:pPr>
        <w:autoSpaceDE w:val="0"/>
        <w:autoSpaceDN w:val="0"/>
        <w:adjustRightInd w:val="0"/>
        <w:spacing w:after="0"/>
        <w:rPr>
          <w:rFonts w:ascii="Times New Roman" w:eastAsia="TimesNewRomanPSMT" w:hAnsi="Times New Roman" w:cs="Times New Roman"/>
          <w:sz w:val="24"/>
          <w:szCs w:val="24"/>
          <w:lang w:val="en-US"/>
        </w:rPr>
      </w:pPr>
      <w:r w:rsidRPr="00A646A0">
        <w:rPr>
          <w:rFonts w:ascii="Times New Roman" w:eastAsia="TimesNewRomanPSMT" w:hAnsi="Times New Roman" w:cs="Times New Roman"/>
          <w:i/>
          <w:iCs/>
          <w:sz w:val="24"/>
          <w:szCs w:val="24"/>
          <w:lang w:val="en-US"/>
        </w:rPr>
        <w:t xml:space="preserve">Beispiel: </w:t>
      </w:r>
      <w:r w:rsidRPr="00A646A0">
        <w:rPr>
          <w:rFonts w:ascii="Times New Roman" w:eastAsia="TimesNewRomanPSMT" w:hAnsi="Times New Roman" w:cs="Times New Roman"/>
          <w:sz w:val="24"/>
          <w:szCs w:val="24"/>
          <w:lang w:val="en-US"/>
        </w:rPr>
        <w:t xml:space="preserve">Wenn bloß die Reparatur des Autos vereinbart (Werkvertrag), allerdings kein </w:t>
      </w:r>
      <w:proofErr w:type="gramStart"/>
      <w:r w:rsidRPr="00A646A0">
        <w:rPr>
          <w:rFonts w:ascii="Times New Roman" w:eastAsia="TimesNewRomanPSMT" w:hAnsi="Times New Roman" w:cs="Times New Roman"/>
          <w:sz w:val="24"/>
          <w:szCs w:val="24"/>
          <w:lang w:val="en-US"/>
        </w:rPr>
        <w:t>Preis</w:t>
      </w:r>
      <w:proofErr w:type="gramEnd"/>
      <w:r w:rsidRPr="00A646A0">
        <w:rPr>
          <w:rFonts w:ascii="Times New Roman" w:eastAsia="TimesNewRomanPSMT" w:hAnsi="Times New Roman" w:cs="Times New Roman"/>
          <w:sz w:val="24"/>
          <w:szCs w:val="24"/>
          <w:lang w:val="en-US"/>
        </w:rPr>
        <w:t xml:space="preserve"> festgesetzt wurde, greift § 1152 ABGB und es gilt ein angemessenes Entgelt als geschuldet. Einigen sich die Vertragsparteien bei einem Kaufvertrag über Ware und </w:t>
      </w:r>
      <w:proofErr w:type="gramStart"/>
      <w:r w:rsidRPr="00A646A0">
        <w:rPr>
          <w:rFonts w:ascii="Times New Roman" w:eastAsia="TimesNewRomanPSMT" w:hAnsi="Times New Roman" w:cs="Times New Roman"/>
          <w:sz w:val="24"/>
          <w:szCs w:val="24"/>
          <w:lang w:val="en-US"/>
        </w:rPr>
        <w:t>Preis</w:t>
      </w:r>
      <w:proofErr w:type="gramEnd"/>
      <w:r w:rsidRPr="00A646A0">
        <w:rPr>
          <w:rFonts w:ascii="Times New Roman" w:eastAsia="TimesNewRomanPSMT" w:hAnsi="Times New Roman" w:cs="Times New Roman"/>
          <w:sz w:val="24"/>
          <w:szCs w:val="24"/>
          <w:lang w:val="en-US"/>
        </w:rPr>
        <w:t xml:space="preserve"> (</w:t>
      </w:r>
      <w:r w:rsidRPr="00A646A0">
        <w:rPr>
          <w:rFonts w:ascii="Times New Roman" w:eastAsia="TimesNewRomanPSMT" w:hAnsi="Times New Roman" w:cs="Times New Roman"/>
          <w:i/>
          <w:iCs/>
          <w:sz w:val="24"/>
          <w:szCs w:val="24"/>
          <w:lang w:val="en-US"/>
        </w:rPr>
        <w:t xml:space="preserve">essentialia negotii </w:t>
      </w:r>
      <w:r w:rsidRPr="00A646A0">
        <w:rPr>
          <w:rFonts w:ascii="Times New Roman" w:eastAsia="TimesNewRomanPSMT" w:hAnsi="Times New Roman" w:cs="Times New Roman"/>
          <w:sz w:val="24"/>
          <w:szCs w:val="24"/>
          <w:lang w:val="en-US"/>
        </w:rPr>
        <w:t>– Hauptpunkte des Vertrages), so gilt mangels abweichender Parteienvereinbarung gemäß § 905 ABGB als Erfüllungsort für eine Leistung der Wohnsitz des Schuldners zur Zeit des</w:t>
      </w:r>
      <w:r w:rsidR="0049586C" w:rsidRPr="0049586C">
        <w:rPr>
          <w:rFonts w:ascii="Times New Roman" w:eastAsia="TimesNewRomanPSMT" w:hAnsi="Times New Roman" w:cs="Times New Roman"/>
          <w:sz w:val="24"/>
          <w:szCs w:val="24"/>
          <w:lang w:val="en-US"/>
        </w:rPr>
        <w:t xml:space="preserve"> </w:t>
      </w:r>
      <w:r w:rsidRPr="00A646A0">
        <w:rPr>
          <w:rFonts w:ascii="Times New Roman" w:eastAsia="TimesNewRomanPSMT" w:hAnsi="Times New Roman" w:cs="Times New Roman"/>
          <w:sz w:val="24"/>
          <w:szCs w:val="24"/>
          <w:lang w:val="en-US"/>
        </w:rPr>
        <w:t>Vertragsabschlusses;</w:t>
      </w:r>
      <w:r w:rsidRPr="00F124E7">
        <w:rPr>
          <w:rFonts w:ascii="Times New Roman" w:eastAsia="TimesNewRomanPSMT" w:hAnsi="Times New Roman" w:cs="Times New Roman"/>
          <w:sz w:val="24"/>
          <w:szCs w:val="24"/>
          <w:lang w:val="en-US"/>
        </w:rPr>
        <w:t xml:space="preserve"> </w:t>
      </w:r>
      <w:r w:rsidRPr="00A646A0">
        <w:rPr>
          <w:rFonts w:ascii="Times New Roman" w:eastAsia="TimesNewRomanPSMT" w:hAnsi="Times New Roman" w:cs="Times New Roman"/>
          <w:sz w:val="24"/>
          <w:szCs w:val="24"/>
          <w:lang w:val="en-US"/>
        </w:rPr>
        <w:t>der Verkäufer hat für die Ware gemäß §§ 922 ff ABGB Gewähr zu leisten.</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Bedienen sich die Vertragsparteien einer undeutlichen Äußerung, bestimmt das Gesetz die maßgebende Auslegung (</w:t>
      </w:r>
      <w:r w:rsidRPr="00A646A0">
        <w:rPr>
          <w:rFonts w:ascii="Times New Roman" w:eastAsia="TimesNewRomanPSMT" w:hAnsi="Times New Roman" w:cs="Times New Roman"/>
          <w:b/>
          <w:bCs/>
          <w:sz w:val="24"/>
          <w:szCs w:val="24"/>
          <w:lang w:val="en-US"/>
        </w:rPr>
        <w:t>Auslegungsfunktion</w:t>
      </w:r>
      <w:r w:rsidRPr="00A646A0">
        <w:rPr>
          <w:rFonts w:ascii="Times New Roman" w:eastAsia="TimesNewRomanPSMT" w:hAnsi="Times New Roman" w:cs="Times New Roman"/>
          <w:sz w:val="24"/>
          <w:szCs w:val="24"/>
          <w:lang w:val="en-US"/>
        </w:rPr>
        <w:t>).</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 Das dispositive Recht gibt Auskunft darüber, wie sich der Gesetzgeber eine ausgewogene Berücksichtigung der jeweiligen Interessen der Vertragspartner vorstellt; bei groben Abweichungen kann die Vereinbarung nach der Generalklausel des § 879 Abs 1 ABGB gegebenenfalls sittenwidrig sein (gewisse </w:t>
      </w:r>
      <w:r w:rsidRPr="00A646A0">
        <w:rPr>
          <w:rFonts w:ascii="Times New Roman" w:eastAsia="TimesNewRomanPSMT" w:hAnsi="Times New Roman" w:cs="Times New Roman"/>
          <w:b/>
          <w:bCs/>
          <w:sz w:val="24"/>
          <w:szCs w:val="24"/>
          <w:lang w:val="en-US"/>
        </w:rPr>
        <w:t>Richtigkeitsgewähr</w:t>
      </w:r>
      <w:r w:rsidRPr="00A646A0">
        <w:rPr>
          <w:rFonts w:ascii="Times New Roman" w:eastAsia="TimesNewRomanPSMT" w:hAnsi="Times New Roman" w:cs="Times New Roman"/>
          <w:sz w:val="24"/>
          <w:szCs w:val="24"/>
          <w:lang w:val="en-US"/>
        </w:rPr>
        <w:t>).</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i/>
          <w:iCs/>
          <w:sz w:val="24"/>
          <w:szCs w:val="24"/>
          <w:lang w:val="en-US"/>
        </w:rPr>
        <w:t xml:space="preserve">Beispiel: </w:t>
      </w:r>
      <w:r w:rsidRPr="00A646A0">
        <w:rPr>
          <w:rFonts w:ascii="Times New Roman" w:eastAsia="TimesNewRomanPSMT" w:hAnsi="Times New Roman" w:cs="Times New Roman"/>
          <w:sz w:val="24"/>
          <w:szCs w:val="24"/>
          <w:lang w:val="en-US"/>
        </w:rPr>
        <w:t>So ist nach hA der gänzliche Gewährleistungsausschluss bei fabriksneuen Waren (auch) zwischen Unternehmern (teil</w:t>
      </w:r>
      <w:proofErr w:type="gramStart"/>
      <w:r w:rsidRPr="00A646A0">
        <w:rPr>
          <w:rFonts w:ascii="Times New Roman" w:eastAsia="TimesNewRomanPSMT" w:hAnsi="Times New Roman" w:cs="Times New Roman"/>
          <w:sz w:val="24"/>
          <w:szCs w:val="24"/>
          <w:lang w:val="en-US"/>
        </w:rPr>
        <w:t>)unwirksam</w:t>
      </w:r>
      <w:proofErr w:type="gramEnd"/>
      <w:r w:rsidRPr="00A646A0">
        <w:rPr>
          <w:rFonts w:ascii="Times New Roman" w:eastAsia="TimesNewRomanPSMT" w:hAnsi="Times New Roman" w:cs="Times New Roman"/>
          <w:sz w:val="24"/>
          <w:szCs w:val="24"/>
          <w:lang w:val="en-US"/>
        </w:rPr>
        <w:t xml:space="preserve"> gemäß § 879 Abs 1 ABGB, weil er gegen die guten Sitten verstößt.</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b/>
          <w:bCs/>
          <w:sz w:val="24"/>
          <w:szCs w:val="24"/>
          <w:lang w:val="en-US"/>
        </w:rPr>
        <w:t xml:space="preserve">Zwingendes Recht </w:t>
      </w:r>
      <w:r w:rsidRPr="00A646A0">
        <w:rPr>
          <w:rFonts w:ascii="Times New Roman" w:eastAsia="TimesNewRomanPSMT" w:hAnsi="Times New Roman" w:cs="Times New Roman"/>
          <w:sz w:val="24"/>
          <w:szCs w:val="24"/>
          <w:lang w:val="en-US"/>
        </w:rPr>
        <w:t xml:space="preserve">kann hingegen durch Parteienvereinbarung nicht abgeändert warden und schränkt insofern die Privatautonomie ein. Bei abweichender Vereinbarung </w:t>
      </w:r>
      <w:proofErr w:type="gramStart"/>
      <w:r w:rsidRPr="00A646A0">
        <w:rPr>
          <w:rFonts w:ascii="Times New Roman" w:eastAsia="TimesNewRomanPSMT" w:hAnsi="Times New Roman" w:cs="Times New Roman"/>
          <w:sz w:val="24"/>
          <w:szCs w:val="24"/>
          <w:lang w:val="en-US"/>
        </w:rPr>
        <w:t>ist</w:t>
      </w:r>
      <w:proofErr w:type="gramEnd"/>
      <w:r w:rsidRPr="00A646A0">
        <w:rPr>
          <w:rFonts w:ascii="Times New Roman" w:eastAsia="TimesNewRomanPSMT" w:hAnsi="Times New Roman" w:cs="Times New Roman"/>
          <w:sz w:val="24"/>
          <w:szCs w:val="24"/>
          <w:lang w:val="en-US"/>
        </w:rPr>
        <w:t xml:space="preserve"> diese nichtig (rechtsunwirksam).</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i/>
          <w:iCs/>
          <w:sz w:val="24"/>
          <w:szCs w:val="24"/>
          <w:lang w:val="en-US"/>
        </w:rPr>
        <w:t xml:space="preserve">Beispiel: </w:t>
      </w:r>
      <w:r w:rsidRPr="00A646A0">
        <w:rPr>
          <w:rFonts w:ascii="Times New Roman" w:eastAsia="TimesNewRomanPSMT" w:hAnsi="Times New Roman" w:cs="Times New Roman"/>
          <w:sz w:val="24"/>
          <w:szCs w:val="24"/>
          <w:lang w:val="en-US"/>
        </w:rPr>
        <w:t>Zwingende Regelungen bestehen für die Auflösung von Mietrechtsverhältnissen insbesondere in Form der Kündigungsschutzbestimmungen. Ebenso wenig können die Bestimmungen im</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Konsumentenschutzrecht </w:t>
      </w:r>
      <w:proofErr w:type="gramStart"/>
      <w:r w:rsidRPr="00A646A0">
        <w:rPr>
          <w:rFonts w:ascii="Times New Roman" w:eastAsia="TimesNewRomanPSMT" w:hAnsi="Times New Roman" w:cs="Times New Roman"/>
          <w:sz w:val="24"/>
          <w:szCs w:val="24"/>
          <w:lang w:val="en-US"/>
        </w:rPr>
        <w:t>oder</w:t>
      </w:r>
      <w:proofErr w:type="gramEnd"/>
      <w:r w:rsidRPr="00A646A0">
        <w:rPr>
          <w:rFonts w:ascii="Times New Roman" w:eastAsia="TimesNewRomanPSMT" w:hAnsi="Times New Roman" w:cs="Times New Roman"/>
          <w:sz w:val="24"/>
          <w:szCs w:val="24"/>
          <w:lang w:val="en-US"/>
        </w:rPr>
        <w:t xml:space="preserve"> die guten Sitten (§ 879 ABGB) durch abweichende Vereinbarungen ausgeschlossen werden.</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Man unterscheidet:</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 </w:t>
      </w:r>
      <w:r w:rsidRPr="00A646A0">
        <w:rPr>
          <w:rFonts w:ascii="Times New Roman" w:eastAsia="TimesNewRomanPSMT" w:hAnsi="Times New Roman" w:cs="Times New Roman"/>
          <w:b/>
          <w:bCs/>
          <w:sz w:val="24"/>
          <w:szCs w:val="24"/>
          <w:lang w:val="en-US"/>
        </w:rPr>
        <w:t>Absolut zwingendes Recht</w:t>
      </w:r>
      <w:r w:rsidRPr="00A646A0">
        <w:rPr>
          <w:rFonts w:ascii="Times New Roman" w:eastAsia="TimesNewRomanPSMT" w:hAnsi="Times New Roman" w:cs="Times New Roman"/>
          <w:sz w:val="24"/>
          <w:szCs w:val="24"/>
          <w:lang w:val="en-US"/>
        </w:rPr>
        <w:t>: erlaubt keinerlei Abweichungen; auch nicht zugunsten der Betroffenen (zweiseitig zwingend).</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 </w:t>
      </w:r>
      <w:r w:rsidRPr="00A646A0">
        <w:rPr>
          <w:rFonts w:ascii="Times New Roman" w:eastAsia="TimesNewRomanPSMT" w:hAnsi="Times New Roman" w:cs="Times New Roman"/>
          <w:b/>
          <w:bCs/>
          <w:sz w:val="24"/>
          <w:szCs w:val="24"/>
          <w:lang w:val="en-US"/>
        </w:rPr>
        <w:t>Relativ zwingendes Recht</w:t>
      </w:r>
      <w:r w:rsidRPr="00A646A0">
        <w:rPr>
          <w:rFonts w:ascii="Times New Roman" w:eastAsia="TimesNewRomanPSMT" w:hAnsi="Times New Roman" w:cs="Times New Roman"/>
          <w:sz w:val="24"/>
          <w:szCs w:val="24"/>
          <w:lang w:val="en-US"/>
        </w:rPr>
        <w:t xml:space="preserve">: </w:t>
      </w:r>
      <w:proofErr w:type="gramStart"/>
      <w:r w:rsidRPr="00A646A0">
        <w:rPr>
          <w:rFonts w:ascii="Times New Roman" w:eastAsia="TimesNewRomanPSMT" w:hAnsi="Times New Roman" w:cs="Times New Roman"/>
          <w:sz w:val="24"/>
          <w:szCs w:val="24"/>
          <w:lang w:val="en-US"/>
        </w:rPr>
        <w:t>ist</w:t>
      </w:r>
      <w:proofErr w:type="gramEnd"/>
      <w:r w:rsidRPr="00A646A0">
        <w:rPr>
          <w:rFonts w:ascii="Times New Roman" w:eastAsia="TimesNewRomanPSMT" w:hAnsi="Times New Roman" w:cs="Times New Roman"/>
          <w:sz w:val="24"/>
          <w:szCs w:val="24"/>
          <w:lang w:val="en-US"/>
        </w:rPr>
        <w:t xml:space="preserve"> bloß zugunsten einer, nämlich der schutzwürdigen</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r w:rsidRPr="00A646A0">
        <w:rPr>
          <w:rFonts w:ascii="Times New Roman" w:eastAsia="TimesNewRomanPSMT" w:hAnsi="Times New Roman" w:cs="Times New Roman"/>
          <w:sz w:val="24"/>
          <w:szCs w:val="24"/>
          <w:lang w:val="en-US"/>
        </w:rPr>
        <w:t xml:space="preserve">Partei abänderbar; es soll bloß eine Mindestabsicherung stattfinden, sodass Verschlechterungen unzulässig </w:t>
      </w:r>
      <w:proofErr w:type="gramStart"/>
      <w:r w:rsidRPr="00A646A0">
        <w:rPr>
          <w:rFonts w:ascii="Times New Roman" w:eastAsia="TimesNewRomanPSMT" w:hAnsi="Times New Roman" w:cs="Times New Roman"/>
          <w:sz w:val="24"/>
          <w:szCs w:val="24"/>
          <w:lang w:val="en-US"/>
        </w:rPr>
        <w:t>sind</w:t>
      </w:r>
      <w:proofErr w:type="gramEnd"/>
      <w:r w:rsidRPr="00A646A0">
        <w:rPr>
          <w:rFonts w:ascii="Times New Roman" w:eastAsia="TimesNewRomanPSMT" w:hAnsi="Times New Roman" w:cs="Times New Roman"/>
          <w:sz w:val="24"/>
          <w:szCs w:val="24"/>
          <w:lang w:val="en-US"/>
        </w:rPr>
        <w:t xml:space="preserve"> (einseitig zwingend).</w:t>
      </w:r>
    </w:p>
    <w:p w:rsidR="00F124E7" w:rsidRPr="00A646A0" w:rsidRDefault="00F124E7" w:rsidP="00F124E7">
      <w:pPr>
        <w:autoSpaceDE w:val="0"/>
        <w:autoSpaceDN w:val="0"/>
        <w:adjustRightInd w:val="0"/>
        <w:spacing w:after="0"/>
        <w:jc w:val="both"/>
        <w:rPr>
          <w:rFonts w:ascii="Times New Roman" w:eastAsia="TimesNewRomanPSMT" w:hAnsi="Times New Roman" w:cs="Times New Roman"/>
          <w:sz w:val="24"/>
          <w:szCs w:val="24"/>
          <w:lang w:val="en-US"/>
        </w:rPr>
      </w:pPr>
      <w:proofErr w:type="gramStart"/>
      <w:r w:rsidRPr="00A646A0">
        <w:rPr>
          <w:rFonts w:ascii="Times New Roman" w:eastAsia="TimesNewRomanPSMT" w:hAnsi="Times New Roman" w:cs="Times New Roman"/>
          <w:sz w:val="24"/>
          <w:szCs w:val="24"/>
          <w:lang w:val="en-US"/>
        </w:rPr>
        <w:t>Ist</w:t>
      </w:r>
      <w:proofErr w:type="gramEnd"/>
      <w:r w:rsidRPr="00A646A0">
        <w:rPr>
          <w:rFonts w:ascii="Times New Roman" w:eastAsia="TimesNewRomanPSMT" w:hAnsi="Times New Roman" w:cs="Times New Roman"/>
          <w:sz w:val="24"/>
          <w:szCs w:val="24"/>
          <w:lang w:val="en-US"/>
        </w:rPr>
        <w:t xml:space="preserve"> im Privatrecht zwingendes Recht zum Schutz typischerweise schwächerer Marktteilnehmer (Verbraucher, Arbeitnehmer, Mieter) vorgesehen, so handelt es sich zumeist um relativ zwingendes Recht, welches bloß einen gewissen Mindeststandard bzw Mindestschutz bieten soll; für den Geschützten günstigere Vereinbarungen sind dagegen erlaubt und durchaus erwünscht. Dagegen </w:t>
      </w:r>
      <w:proofErr w:type="gramStart"/>
      <w:r w:rsidRPr="00A646A0">
        <w:rPr>
          <w:rFonts w:ascii="Times New Roman" w:eastAsia="TimesNewRomanPSMT" w:hAnsi="Times New Roman" w:cs="Times New Roman"/>
          <w:sz w:val="24"/>
          <w:szCs w:val="24"/>
          <w:lang w:val="en-US"/>
        </w:rPr>
        <w:t>ist</w:t>
      </w:r>
      <w:proofErr w:type="gramEnd"/>
      <w:r w:rsidRPr="00A646A0">
        <w:rPr>
          <w:rFonts w:ascii="Times New Roman" w:eastAsia="TimesNewRomanPSMT" w:hAnsi="Times New Roman" w:cs="Times New Roman"/>
          <w:sz w:val="24"/>
          <w:szCs w:val="24"/>
          <w:lang w:val="en-US"/>
        </w:rPr>
        <w:t xml:space="preserve"> das öffentliche Recht auf Grund der im Vordergrund stehenden Allgemeininteressen in der Regel absolut zwingend:</w:t>
      </w:r>
    </w:p>
    <w:p w:rsidR="00F124E7" w:rsidRPr="00F124E7" w:rsidRDefault="00F124E7" w:rsidP="00F124E7">
      <w:pPr>
        <w:autoSpaceDE w:val="0"/>
        <w:autoSpaceDN w:val="0"/>
        <w:adjustRightInd w:val="0"/>
        <w:spacing w:after="0"/>
        <w:jc w:val="both"/>
        <w:rPr>
          <w:rFonts w:ascii="Times New Roman" w:hAnsi="Times New Roman" w:cs="Times New Roman"/>
          <w:sz w:val="24"/>
          <w:szCs w:val="24"/>
          <w:lang w:val="en-US"/>
        </w:rPr>
      </w:pPr>
      <w:r w:rsidRPr="00A646A0">
        <w:rPr>
          <w:rFonts w:ascii="Times New Roman" w:eastAsia="TimesNewRomanPSMT" w:hAnsi="Times New Roman" w:cs="Times New Roman"/>
          <w:i/>
          <w:iCs/>
          <w:sz w:val="24"/>
          <w:szCs w:val="24"/>
          <w:lang w:val="en-US"/>
        </w:rPr>
        <w:lastRenderedPageBreak/>
        <w:t>Beispiel</w:t>
      </w:r>
      <w:r w:rsidRPr="00A646A0">
        <w:rPr>
          <w:rFonts w:ascii="Times New Roman" w:eastAsia="TimesNewRomanPSMT" w:hAnsi="Times New Roman" w:cs="Times New Roman"/>
          <w:sz w:val="24"/>
          <w:szCs w:val="24"/>
          <w:lang w:val="en-US"/>
        </w:rPr>
        <w:t xml:space="preserve">: Eine Baubewilligung darf nur erteilt werden, wenn alle gesetzlichen Voraussetzungen dafür erfüllt </w:t>
      </w:r>
      <w:proofErr w:type="gramStart"/>
      <w:r w:rsidRPr="00A646A0">
        <w:rPr>
          <w:rFonts w:ascii="Times New Roman" w:eastAsia="TimesNewRomanPSMT" w:hAnsi="Times New Roman" w:cs="Times New Roman"/>
          <w:sz w:val="24"/>
          <w:szCs w:val="24"/>
          <w:lang w:val="en-US"/>
        </w:rPr>
        <w:t>sind</w:t>
      </w:r>
      <w:proofErr w:type="gramEnd"/>
      <w:r w:rsidRPr="00A646A0">
        <w:rPr>
          <w:rFonts w:ascii="Times New Roman" w:eastAsia="TimesNewRomanPSMT" w:hAnsi="Times New Roman" w:cs="Times New Roman"/>
          <w:sz w:val="24"/>
          <w:szCs w:val="24"/>
          <w:lang w:val="en-US"/>
        </w:rPr>
        <w:t>. Man kann nicht einzelne Genehmigungskriterien in den Bestimmungen der Bauordnungen mit der Behörde „wegverhandeln“, also etwa im Grünland bauen.</w:t>
      </w:r>
    </w:p>
    <w:p w:rsidR="00F124E7" w:rsidRDefault="00F124E7" w:rsidP="00915F93">
      <w:pPr>
        <w:spacing w:after="0"/>
        <w:jc w:val="both"/>
        <w:rPr>
          <w:rFonts w:ascii="Times New Roman" w:hAnsi="Times New Roman" w:cs="Times New Roman"/>
          <w:b/>
          <w:sz w:val="24"/>
          <w:szCs w:val="24"/>
          <w:lang w:val="en-US"/>
        </w:rPr>
      </w:pPr>
    </w:p>
    <w:p w:rsidR="000328F5" w:rsidRPr="00915F93" w:rsidRDefault="000328F5" w:rsidP="00915F93">
      <w:pPr>
        <w:autoSpaceDE w:val="0"/>
        <w:autoSpaceDN w:val="0"/>
        <w:adjustRightInd w:val="0"/>
        <w:spacing w:after="0"/>
        <w:rPr>
          <w:rFonts w:ascii="Times New Roman" w:hAnsi="Times New Roman" w:cs="Times New Roman"/>
          <w:b/>
          <w:bCs/>
          <w:sz w:val="24"/>
          <w:szCs w:val="24"/>
          <w:lang w:val="de-DE"/>
        </w:rPr>
      </w:pPr>
      <w:r w:rsidRPr="00915F93">
        <w:rPr>
          <w:rFonts w:ascii="Times New Roman" w:hAnsi="Times New Roman" w:cs="Times New Roman"/>
          <w:b/>
          <w:bCs/>
          <w:sz w:val="24"/>
          <w:szCs w:val="24"/>
          <w:lang w:val="de-DE"/>
        </w:rPr>
        <w:t xml:space="preserve">II. </w:t>
      </w:r>
      <w:r w:rsidR="00571A04" w:rsidRPr="00915F93">
        <w:rPr>
          <w:rFonts w:ascii="Times New Roman" w:hAnsi="Times New Roman" w:cs="Times New Roman"/>
          <w:b/>
          <w:bCs/>
          <w:sz w:val="24"/>
          <w:szCs w:val="24"/>
        </w:rPr>
        <w:t>Составьте</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аннотацию</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к</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тексту</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используя</w:t>
      </w:r>
      <w:r w:rsidR="00571A04" w:rsidRPr="00915F93">
        <w:rPr>
          <w:rFonts w:ascii="Times New Roman" w:hAnsi="Times New Roman" w:cs="Times New Roman"/>
          <w:b/>
          <w:bCs/>
          <w:sz w:val="24"/>
          <w:szCs w:val="24"/>
          <w:lang w:val="de-DE"/>
        </w:rPr>
        <w:t xml:space="preserve"> </w:t>
      </w:r>
      <w:r w:rsidR="00571A04" w:rsidRPr="00915F93">
        <w:rPr>
          <w:rFonts w:ascii="Times New Roman" w:hAnsi="Times New Roman" w:cs="Times New Roman"/>
          <w:b/>
          <w:bCs/>
          <w:sz w:val="24"/>
          <w:szCs w:val="24"/>
        </w:rPr>
        <w:t>фразы</w:t>
      </w:r>
      <w:r w:rsidR="00571A04" w:rsidRPr="00915F93">
        <w:rPr>
          <w:rFonts w:ascii="Times New Roman" w:hAnsi="Times New Roman" w:cs="Times New Roman"/>
          <w:b/>
          <w:bCs/>
          <w:sz w:val="24"/>
          <w:szCs w:val="24"/>
          <w:lang w:val="de-DE"/>
        </w:rPr>
        <w:t>.</w:t>
      </w:r>
    </w:p>
    <w:p w:rsidR="000328F5" w:rsidRPr="00915F93" w:rsidRDefault="000328F5" w:rsidP="00915F93">
      <w:pPr>
        <w:autoSpaceDE w:val="0"/>
        <w:autoSpaceDN w:val="0"/>
        <w:adjustRightInd w:val="0"/>
        <w:spacing w:after="0"/>
        <w:rPr>
          <w:rFonts w:ascii="Times New Roman" w:hAnsi="Times New Roman" w:cs="Times New Roman"/>
          <w:sz w:val="24"/>
          <w:szCs w:val="24"/>
          <w:lang w:val="de-DE"/>
        </w:rPr>
      </w:pPr>
      <w:r w:rsidRPr="00915F93">
        <w:rPr>
          <w:rFonts w:ascii="Times New Roman" w:hAnsi="Times New Roman" w:cs="Times New Roman"/>
          <w:sz w:val="24"/>
          <w:szCs w:val="24"/>
          <w:lang w:val="de-DE"/>
        </w:rPr>
        <w:t xml:space="preserve">1. </w:t>
      </w:r>
      <w:r w:rsidR="00571A04" w:rsidRPr="00915F93">
        <w:rPr>
          <w:rFonts w:ascii="Times New Roman" w:hAnsi="Times New Roman" w:cs="Times New Roman"/>
          <w:sz w:val="24"/>
          <w:szCs w:val="24"/>
          <w:lang w:val="de-DE"/>
        </w:rPr>
        <w:t xml:space="preserve">Der </w:t>
      </w:r>
      <w:r w:rsidRPr="00915F93">
        <w:rPr>
          <w:rFonts w:ascii="Times New Roman" w:hAnsi="Times New Roman" w:cs="Times New Roman"/>
          <w:sz w:val="24"/>
          <w:szCs w:val="24"/>
          <w:lang w:val="de-DE"/>
        </w:rPr>
        <w:t>T</w:t>
      </w:r>
      <w:r w:rsidR="00571A04" w:rsidRPr="00915F93">
        <w:rPr>
          <w:rFonts w:ascii="Times New Roman" w:hAnsi="Times New Roman" w:cs="Times New Roman"/>
          <w:sz w:val="24"/>
          <w:szCs w:val="24"/>
          <w:lang w:val="de-DE"/>
        </w:rPr>
        <w:t xml:space="preserve">ext (das Buch, der Beitrag) </w:t>
      </w:r>
      <w:r w:rsidRPr="00915F93">
        <w:rPr>
          <w:rFonts w:ascii="Times New Roman" w:hAnsi="Times New Roman" w:cs="Times New Roman"/>
          <w:sz w:val="24"/>
          <w:szCs w:val="24"/>
          <w:lang w:val="de-DE"/>
        </w:rPr>
        <w:t>he</w:t>
      </w:r>
      <w:r w:rsidR="00571A04" w:rsidRPr="00915F93">
        <w:rPr>
          <w:rFonts w:ascii="Times New Roman" w:hAnsi="Times New Roman" w:cs="Times New Roman"/>
          <w:sz w:val="24"/>
          <w:szCs w:val="24"/>
          <w:lang w:val="de-DE"/>
        </w:rPr>
        <w:t>i</w:t>
      </w:r>
      <w:r w:rsidR="00571A04" w:rsidRPr="00915F93">
        <w:rPr>
          <w:rFonts w:ascii="Times New Roman" w:hAnsi="Times New Roman" w:cs="Times New Roman"/>
          <w:sz w:val="24"/>
          <w:szCs w:val="24"/>
          <w:lang w:val="en-US"/>
        </w:rPr>
        <w:t>β</w:t>
      </w:r>
      <w:r w:rsidR="00571A04" w:rsidRPr="00915F93">
        <w:rPr>
          <w:rFonts w:ascii="Times New Roman" w:hAnsi="Times New Roman" w:cs="Times New Roman"/>
          <w:sz w:val="24"/>
          <w:szCs w:val="24"/>
          <w:lang w:val="de-DE"/>
        </w:rPr>
        <w:t>t</w:t>
      </w:r>
      <w:r w:rsidRPr="00915F93">
        <w:rPr>
          <w:rFonts w:ascii="Times New Roman" w:hAnsi="Times New Roman" w:cs="Times New Roman"/>
          <w:sz w:val="24"/>
          <w:szCs w:val="24"/>
          <w:lang w:val="de-DE"/>
        </w:rPr>
        <w:t xml:space="preserve"> …</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2. </w:t>
      </w:r>
      <w:r w:rsidR="00571A04" w:rsidRPr="00915F93">
        <w:rPr>
          <w:rFonts w:ascii="Times New Roman" w:hAnsi="Times New Roman" w:cs="Times New Roman"/>
          <w:sz w:val="24"/>
          <w:szCs w:val="24"/>
          <w:lang w:val="en-US"/>
        </w:rPr>
        <w:t>D</w:t>
      </w:r>
      <w:r w:rsidRPr="00915F93">
        <w:rPr>
          <w:rFonts w:ascii="Times New Roman" w:hAnsi="Times New Roman" w:cs="Times New Roman"/>
          <w:sz w:val="24"/>
          <w:szCs w:val="24"/>
          <w:lang w:val="en-US"/>
        </w:rPr>
        <w:t>e</w:t>
      </w:r>
      <w:r w:rsidR="00571A04" w:rsidRPr="00915F93">
        <w:rPr>
          <w:rFonts w:ascii="Times New Roman" w:hAnsi="Times New Roman" w:cs="Times New Roman"/>
          <w:sz w:val="24"/>
          <w:szCs w:val="24"/>
          <w:lang w:val="en-US"/>
        </w:rPr>
        <w:t>r A</w:t>
      </w:r>
      <w:r w:rsidRPr="00915F93">
        <w:rPr>
          <w:rFonts w:ascii="Times New Roman" w:hAnsi="Times New Roman" w:cs="Times New Roman"/>
          <w:sz w:val="24"/>
          <w:szCs w:val="24"/>
          <w:lang w:val="en-US"/>
        </w:rPr>
        <w:t xml:space="preserve">utor </w:t>
      </w:r>
      <w:proofErr w:type="gramStart"/>
      <w:r w:rsidRPr="00915F93">
        <w:rPr>
          <w:rFonts w:ascii="Times New Roman" w:hAnsi="Times New Roman" w:cs="Times New Roman"/>
          <w:sz w:val="24"/>
          <w:szCs w:val="24"/>
          <w:lang w:val="en-US"/>
        </w:rPr>
        <w:t>is</w:t>
      </w:r>
      <w:r w:rsidR="00571A04" w:rsidRPr="00915F93">
        <w:rPr>
          <w:rFonts w:ascii="Times New Roman" w:hAnsi="Times New Roman" w:cs="Times New Roman"/>
          <w:sz w:val="24"/>
          <w:szCs w:val="24"/>
          <w:lang w:val="en-US"/>
        </w:rPr>
        <w:t>t</w:t>
      </w:r>
      <w:proofErr w:type="gramEnd"/>
      <w:r w:rsidR="00571A04" w:rsidRPr="00915F93">
        <w:rPr>
          <w:rFonts w:ascii="Times New Roman" w:hAnsi="Times New Roman" w:cs="Times New Roman"/>
          <w:sz w:val="24"/>
          <w:szCs w:val="24"/>
          <w:lang w:val="en-US"/>
        </w:rPr>
        <w:t xml:space="preserve"> </w:t>
      </w:r>
      <w:r w:rsidRPr="00915F93">
        <w:rPr>
          <w:rFonts w:ascii="Times New Roman" w:hAnsi="Times New Roman" w:cs="Times New Roman"/>
          <w:sz w:val="24"/>
          <w:szCs w:val="24"/>
          <w:lang w:val="en-US"/>
        </w:rPr>
        <w:t>…</w:t>
      </w:r>
    </w:p>
    <w:p w:rsidR="000328F5" w:rsidRPr="00915F93" w:rsidRDefault="00571A0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Der Text (das Buch, der Beitrag) </w:t>
      </w:r>
      <w:proofErr w:type="gramStart"/>
      <w:r w:rsidRPr="00915F93">
        <w:rPr>
          <w:rFonts w:ascii="Times New Roman" w:hAnsi="Times New Roman" w:cs="Times New Roman"/>
          <w:sz w:val="24"/>
          <w:szCs w:val="24"/>
          <w:lang w:val="en-US"/>
        </w:rPr>
        <w:t>ist</w:t>
      </w:r>
      <w:proofErr w:type="gramEnd"/>
      <w:r w:rsidRPr="00915F93">
        <w:rPr>
          <w:rFonts w:ascii="Times New Roman" w:hAnsi="Times New Roman" w:cs="Times New Roman"/>
          <w:sz w:val="24"/>
          <w:szCs w:val="24"/>
          <w:lang w:val="en-US"/>
        </w:rPr>
        <w:t xml:space="preserve"> von </w:t>
      </w:r>
      <w:r w:rsidR="000B5333" w:rsidRPr="00915F93">
        <w:rPr>
          <w:rFonts w:ascii="Times New Roman" w:hAnsi="Times New Roman" w:cs="Times New Roman"/>
          <w:sz w:val="24"/>
          <w:szCs w:val="24"/>
          <w:lang w:val="en-US"/>
        </w:rPr>
        <w:t>(D.)</w:t>
      </w:r>
      <w:r w:rsidR="000328F5" w:rsidRPr="00915F93">
        <w:rPr>
          <w:rFonts w:ascii="Times New Roman" w:hAnsi="Times New Roman" w:cs="Times New Roman"/>
          <w:sz w:val="24"/>
          <w:szCs w:val="24"/>
          <w:lang w:val="en-US"/>
        </w:rPr>
        <w:t>…</w:t>
      </w:r>
      <w:r w:rsidRPr="00915F93">
        <w:rPr>
          <w:rFonts w:ascii="Times New Roman" w:hAnsi="Times New Roman" w:cs="Times New Roman"/>
          <w:sz w:val="24"/>
          <w:szCs w:val="24"/>
          <w:lang w:val="en-US"/>
        </w:rPr>
        <w:t xml:space="preserve"> </w:t>
      </w:r>
      <w:proofErr w:type="gramStart"/>
      <w:r w:rsidRPr="00915F93">
        <w:rPr>
          <w:rFonts w:ascii="Times New Roman" w:hAnsi="Times New Roman" w:cs="Times New Roman"/>
          <w:sz w:val="24"/>
          <w:szCs w:val="24"/>
          <w:lang w:val="en-US"/>
        </w:rPr>
        <w:t>geschrieben</w:t>
      </w:r>
      <w:proofErr w:type="gramEnd"/>
      <w:r w:rsidRPr="00915F93">
        <w:rPr>
          <w:rFonts w:ascii="Times New Roman" w:hAnsi="Times New Roman" w:cs="Times New Roman"/>
          <w:sz w:val="24"/>
          <w:szCs w:val="24"/>
          <w:lang w:val="en-US"/>
        </w:rPr>
        <w:t>.</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3. </w:t>
      </w:r>
      <w:r w:rsidR="00571A04" w:rsidRPr="00915F93">
        <w:rPr>
          <w:rFonts w:ascii="Times New Roman" w:hAnsi="Times New Roman" w:cs="Times New Roman"/>
          <w:sz w:val="24"/>
          <w:szCs w:val="24"/>
          <w:lang w:val="en-US"/>
        </w:rPr>
        <w:t>Er wurde</w:t>
      </w:r>
      <w:r w:rsidRPr="00915F93">
        <w:rPr>
          <w:rFonts w:ascii="Times New Roman" w:hAnsi="Times New Roman" w:cs="Times New Roman"/>
          <w:sz w:val="24"/>
          <w:szCs w:val="24"/>
          <w:lang w:val="en-US"/>
        </w:rPr>
        <w:t xml:space="preserve"> in …</w:t>
      </w:r>
      <w:r w:rsidR="00571A04" w:rsidRPr="00915F93">
        <w:rPr>
          <w:rFonts w:ascii="Times New Roman" w:hAnsi="Times New Roman" w:cs="Times New Roman"/>
          <w:sz w:val="24"/>
          <w:szCs w:val="24"/>
          <w:lang w:val="en-US"/>
        </w:rPr>
        <w:t xml:space="preserve"> veröffentlicht.</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4. </w:t>
      </w:r>
      <w:r w:rsidR="00571A04" w:rsidRPr="00915F93">
        <w:rPr>
          <w:rFonts w:ascii="Times New Roman" w:hAnsi="Times New Roman" w:cs="Times New Roman"/>
          <w:sz w:val="24"/>
          <w:szCs w:val="24"/>
          <w:lang w:val="en-US"/>
        </w:rPr>
        <w:t xml:space="preserve">Die Hauptidee des Textes </w:t>
      </w:r>
      <w:proofErr w:type="gramStart"/>
      <w:r w:rsidRPr="00915F93">
        <w:rPr>
          <w:rFonts w:ascii="Times New Roman" w:hAnsi="Times New Roman" w:cs="Times New Roman"/>
          <w:sz w:val="24"/>
          <w:szCs w:val="24"/>
          <w:lang w:val="en-US"/>
        </w:rPr>
        <w:t>is</w:t>
      </w:r>
      <w:r w:rsidR="00571A04" w:rsidRPr="00915F93">
        <w:rPr>
          <w:rFonts w:ascii="Times New Roman" w:hAnsi="Times New Roman" w:cs="Times New Roman"/>
          <w:sz w:val="24"/>
          <w:szCs w:val="24"/>
          <w:lang w:val="en-US"/>
        </w:rPr>
        <w:t>t</w:t>
      </w:r>
      <w:proofErr w:type="gramEnd"/>
      <w:r w:rsidRPr="00915F93">
        <w:rPr>
          <w:rFonts w:ascii="Times New Roman" w:hAnsi="Times New Roman" w:cs="Times New Roman"/>
          <w:sz w:val="24"/>
          <w:szCs w:val="24"/>
          <w:lang w:val="en-US"/>
        </w:rPr>
        <w:t xml:space="preserve"> …</w:t>
      </w:r>
    </w:p>
    <w:p w:rsidR="000328F5" w:rsidRPr="00915F93" w:rsidRDefault="00571A0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Der Text </w:t>
      </w:r>
      <w:proofErr w:type="gramStart"/>
      <w:r w:rsidRPr="00915F93">
        <w:rPr>
          <w:rFonts w:ascii="Times New Roman" w:hAnsi="Times New Roman" w:cs="Times New Roman"/>
          <w:sz w:val="24"/>
          <w:szCs w:val="24"/>
          <w:lang w:val="en-US"/>
        </w:rPr>
        <w:t>ist</w:t>
      </w:r>
      <w:proofErr w:type="gramEnd"/>
      <w:r w:rsidR="000B5333" w:rsidRPr="00915F93">
        <w:rPr>
          <w:rFonts w:ascii="Times New Roman" w:hAnsi="Times New Roman" w:cs="Times New Roman"/>
          <w:sz w:val="24"/>
          <w:szCs w:val="24"/>
          <w:lang w:val="en-US"/>
        </w:rPr>
        <w:t xml:space="preserve"> </w:t>
      </w:r>
      <w:r w:rsidR="000328F5" w:rsidRPr="00915F93">
        <w:rPr>
          <w:rFonts w:ascii="Times New Roman" w:hAnsi="Times New Roman" w:cs="Times New Roman"/>
          <w:sz w:val="24"/>
          <w:szCs w:val="24"/>
          <w:lang w:val="en-US"/>
        </w:rPr>
        <w:t>…</w:t>
      </w:r>
      <w:r w:rsidR="000B5333" w:rsidRPr="00915F93">
        <w:rPr>
          <w:rFonts w:ascii="Times New Roman" w:hAnsi="Times New Roman" w:cs="Times New Roman"/>
          <w:sz w:val="24"/>
          <w:szCs w:val="24"/>
          <w:lang w:val="en-US"/>
        </w:rPr>
        <w:t xml:space="preserve"> gewidmet.</w:t>
      </w:r>
    </w:p>
    <w:p w:rsidR="000328F5" w:rsidRPr="00915F93" w:rsidRDefault="000B5333"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Es handelt sich um</w:t>
      </w:r>
      <w:r w:rsidR="003B7D34" w:rsidRPr="00915F93">
        <w:rPr>
          <w:rFonts w:ascii="Times New Roman" w:hAnsi="Times New Roman" w:cs="Times New Roman"/>
          <w:sz w:val="24"/>
          <w:szCs w:val="24"/>
          <w:lang w:val="en-US"/>
        </w:rPr>
        <w:t xml:space="preserve"> (Akk.)</w:t>
      </w:r>
      <w:r w:rsidR="000328F5" w:rsidRPr="00915F93">
        <w:rPr>
          <w:rFonts w:ascii="Times New Roman" w:hAnsi="Times New Roman" w:cs="Times New Roman"/>
          <w:sz w:val="24"/>
          <w:szCs w:val="24"/>
          <w:lang w:val="en-US"/>
        </w:rPr>
        <w:t xml:space="preserve"> …</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5. </w:t>
      </w:r>
      <w:r w:rsidR="000B5333" w:rsidRPr="00915F93">
        <w:rPr>
          <w:rFonts w:ascii="Times New Roman" w:hAnsi="Times New Roman" w:cs="Times New Roman"/>
          <w:sz w:val="24"/>
          <w:szCs w:val="24"/>
          <w:lang w:val="en-US"/>
        </w:rPr>
        <w:t xml:space="preserve">Im Text werden Probleme (Fragen, Begriffe) wie </w:t>
      </w:r>
      <w:r w:rsidRPr="00915F93">
        <w:rPr>
          <w:rFonts w:ascii="Times New Roman" w:hAnsi="Times New Roman" w:cs="Times New Roman"/>
          <w:sz w:val="24"/>
          <w:szCs w:val="24"/>
          <w:lang w:val="en-US"/>
        </w:rPr>
        <w:t>…</w:t>
      </w:r>
      <w:r w:rsidR="000B5333" w:rsidRPr="00915F93">
        <w:rPr>
          <w:rFonts w:ascii="Times New Roman" w:hAnsi="Times New Roman" w:cs="Times New Roman"/>
          <w:sz w:val="24"/>
          <w:szCs w:val="24"/>
          <w:lang w:val="en-US"/>
        </w:rPr>
        <w:t xml:space="preserve"> behandelt.</w:t>
      </w:r>
    </w:p>
    <w:p w:rsidR="000328F5" w:rsidRPr="00915F93" w:rsidRDefault="000B5333"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Der Autor </w:t>
      </w:r>
      <w:proofErr w:type="gramStart"/>
      <w:r w:rsidRPr="00915F93">
        <w:rPr>
          <w:rFonts w:ascii="Times New Roman" w:hAnsi="Times New Roman" w:cs="Times New Roman"/>
          <w:sz w:val="24"/>
          <w:szCs w:val="24"/>
          <w:lang w:val="en-US"/>
        </w:rPr>
        <w:t xml:space="preserve">betrifft </w:t>
      </w:r>
      <w:r w:rsidR="000328F5" w:rsidRPr="00915F93">
        <w:rPr>
          <w:rFonts w:ascii="Times New Roman" w:hAnsi="Times New Roman" w:cs="Times New Roman"/>
          <w:sz w:val="24"/>
          <w:szCs w:val="24"/>
          <w:lang w:val="en-US"/>
        </w:rPr>
        <w:t xml:space="preserve"> </w:t>
      </w:r>
      <w:r w:rsidRPr="00915F93">
        <w:rPr>
          <w:rFonts w:ascii="Times New Roman" w:hAnsi="Times New Roman" w:cs="Times New Roman"/>
          <w:sz w:val="24"/>
          <w:szCs w:val="24"/>
          <w:lang w:val="en-US"/>
        </w:rPr>
        <w:t>Probleme</w:t>
      </w:r>
      <w:proofErr w:type="gramEnd"/>
      <w:r w:rsidRPr="00915F93">
        <w:rPr>
          <w:rFonts w:ascii="Times New Roman" w:hAnsi="Times New Roman" w:cs="Times New Roman"/>
          <w:sz w:val="24"/>
          <w:szCs w:val="24"/>
          <w:lang w:val="en-US"/>
        </w:rPr>
        <w:t xml:space="preserve"> (Fragen, Begriffe) </w:t>
      </w:r>
      <w:r w:rsidR="000328F5" w:rsidRPr="00915F93">
        <w:rPr>
          <w:rFonts w:ascii="Times New Roman" w:hAnsi="Times New Roman" w:cs="Times New Roman"/>
          <w:sz w:val="24"/>
          <w:szCs w:val="24"/>
          <w:lang w:val="en-US"/>
        </w:rPr>
        <w:t>…</w:t>
      </w:r>
    </w:p>
    <w:p w:rsidR="000B5333" w:rsidRPr="00915F93" w:rsidRDefault="000B5333"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Der Autor äuβert die Meinung über</w:t>
      </w:r>
      <w:r w:rsidR="003B7D34" w:rsidRPr="00915F93">
        <w:rPr>
          <w:rFonts w:ascii="Times New Roman" w:hAnsi="Times New Roman" w:cs="Times New Roman"/>
          <w:sz w:val="24"/>
          <w:szCs w:val="24"/>
          <w:lang w:val="en-US"/>
        </w:rPr>
        <w:t xml:space="preserve"> (Akk.) …</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6.</w:t>
      </w:r>
      <w:r w:rsidR="003B7D34" w:rsidRPr="00915F93">
        <w:rPr>
          <w:rFonts w:ascii="Times New Roman" w:hAnsi="Times New Roman" w:cs="Times New Roman"/>
          <w:sz w:val="24"/>
          <w:szCs w:val="24"/>
          <w:lang w:val="en-US"/>
        </w:rPr>
        <w:t xml:space="preserve"> Am </w:t>
      </w:r>
      <w:proofErr w:type="gramStart"/>
      <w:r w:rsidR="003B7D34" w:rsidRPr="00915F93">
        <w:rPr>
          <w:rFonts w:ascii="Times New Roman" w:hAnsi="Times New Roman" w:cs="Times New Roman"/>
          <w:sz w:val="24"/>
          <w:szCs w:val="24"/>
          <w:lang w:val="en-US"/>
        </w:rPr>
        <w:t xml:space="preserve">Anfang </w:t>
      </w:r>
      <w:r w:rsidRPr="00915F93">
        <w:rPr>
          <w:rFonts w:ascii="Times New Roman" w:hAnsi="Times New Roman" w:cs="Times New Roman"/>
          <w:sz w:val="24"/>
          <w:szCs w:val="24"/>
          <w:lang w:val="en-US"/>
        </w:rPr>
        <w:t xml:space="preserve"> </w:t>
      </w:r>
      <w:r w:rsidR="003B7D34" w:rsidRPr="00915F93">
        <w:rPr>
          <w:rFonts w:ascii="Times New Roman" w:hAnsi="Times New Roman" w:cs="Times New Roman"/>
          <w:sz w:val="24"/>
          <w:szCs w:val="24"/>
          <w:lang w:val="en-US"/>
        </w:rPr>
        <w:t>ist</w:t>
      </w:r>
      <w:proofErr w:type="gramEnd"/>
      <w:r w:rsidR="003B7D34" w:rsidRPr="00915F93">
        <w:rPr>
          <w:rFonts w:ascii="Times New Roman" w:hAnsi="Times New Roman" w:cs="Times New Roman"/>
          <w:sz w:val="24"/>
          <w:szCs w:val="24"/>
          <w:lang w:val="en-US"/>
        </w:rPr>
        <w:t xml:space="preserve"> die Rede von (D.) </w:t>
      </w:r>
      <w:r w:rsidRPr="00915F93">
        <w:rPr>
          <w:rFonts w:ascii="Times New Roman" w:hAnsi="Times New Roman" w:cs="Times New Roman"/>
          <w:sz w:val="24"/>
          <w:szCs w:val="24"/>
          <w:lang w:val="en-US"/>
        </w:rPr>
        <w:t>…</w:t>
      </w:r>
    </w:p>
    <w:p w:rsidR="000328F5" w:rsidRPr="00915F93" w:rsidRDefault="003B7D3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Der A</w:t>
      </w:r>
      <w:r w:rsidR="000328F5" w:rsidRPr="00915F93">
        <w:rPr>
          <w:rFonts w:ascii="Times New Roman" w:hAnsi="Times New Roman" w:cs="Times New Roman"/>
          <w:sz w:val="24"/>
          <w:szCs w:val="24"/>
          <w:lang w:val="en-US"/>
        </w:rPr>
        <w:t xml:space="preserve">utor </w:t>
      </w:r>
      <w:r w:rsidRPr="00915F93">
        <w:rPr>
          <w:rFonts w:ascii="Times New Roman" w:hAnsi="Times New Roman" w:cs="Times New Roman"/>
          <w:sz w:val="24"/>
          <w:szCs w:val="24"/>
          <w:lang w:val="en-US"/>
        </w:rPr>
        <w:t xml:space="preserve">schreibt </w:t>
      </w:r>
      <w:r w:rsidR="000328F5" w:rsidRPr="00915F93">
        <w:rPr>
          <w:rFonts w:ascii="Times New Roman" w:hAnsi="Times New Roman" w:cs="Times New Roman"/>
          <w:sz w:val="24"/>
          <w:szCs w:val="24"/>
          <w:lang w:val="en-US"/>
        </w:rPr>
        <w:t>(</w:t>
      </w:r>
      <w:r w:rsidRPr="00915F93">
        <w:rPr>
          <w:rFonts w:ascii="Times New Roman" w:hAnsi="Times New Roman" w:cs="Times New Roman"/>
          <w:sz w:val="24"/>
          <w:szCs w:val="24"/>
          <w:lang w:val="en-US"/>
        </w:rPr>
        <w:t>betont, beschreibt</w:t>
      </w:r>
      <w:r w:rsidR="000328F5" w:rsidRPr="00915F93">
        <w:rPr>
          <w:rFonts w:ascii="Times New Roman" w:hAnsi="Times New Roman" w:cs="Times New Roman"/>
          <w:sz w:val="24"/>
          <w:szCs w:val="24"/>
          <w:lang w:val="en-US"/>
        </w:rPr>
        <w:t>)</w:t>
      </w:r>
      <w:r w:rsidRPr="00915F93">
        <w:rPr>
          <w:rFonts w:ascii="Times New Roman" w:hAnsi="Times New Roman" w:cs="Times New Roman"/>
          <w:sz w:val="24"/>
          <w:szCs w:val="24"/>
          <w:lang w:val="en-US"/>
        </w:rPr>
        <w:t>, d</w:t>
      </w:r>
      <w:r w:rsidR="000328F5" w:rsidRPr="00915F93">
        <w:rPr>
          <w:rFonts w:ascii="Times New Roman" w:hAnsi="Times New Roman" w:cs="Times New Roman"/>
          <w:sz w:val="24"/>
          <w:szCs w:val="24"/>
          <w:lang w:val="en-US"/>
        </w:rPr>
        <w:t>a</w:t>
      </w:r>
      <w:r w:rsidRPr="00915F93">
        <w:rPr>
          <w:rFonts w:ascii="Times New Roman" w:hAnsi="Times New Roman" w:cs="Times New Roman"/>
          <w:sz w:val="24"/>
          <w:szCs w:val="24"/>
          <w:lang w:val="en-US"/>
        </w:rPr>
        <w:t>ss</w:t>
      </w:r>
      <w:r w:rsidR="000328F5" w:rsidRPr="00915F93">
        <w:rPr>
          <w:rFonts w:ascii="Times New Roman" w:hAnsi="Times New Roman" w:cs="Times New Roman"/>
          <w:sz w:val="24"/>
          <w:szCs w:val="24"/>
          <w:lang w:val="en-US"/>
        </w:rPr>
        <w:t xml:space="preserve"> …</w:t>
      </w:r>
    </w:p>
    <w:p w:rsidR="003B7D34" w:rsidRPr="00915F93" w:rsidRDefault="003B7D3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Der Autor erörtert </w:t>
      </w:r>
      <w:r w:rsidR="0089676B" w:rsidRPr="00915F93">
        <w:rPr>
          <w:rFonts w:ascii="Times New Roman" w:hAnsi="Times New Roman" w:cs="Times New Roman"/>
          <w:sz w:val="24"/>
          <w:szCs w:val="24"/>
          <w:lang w:val="en-US"/>
        </w:rPr>
        <w:t xml:space="preserve">(definiert) </w:t>
      </w:r>
      <w:r w:rsidRPr="00915F93">
        <w:rPr>
          <w:rFonts w:ascii="Times New Roman" w:hAnsi="Times New Roman" w:cs="Times New Roman"/>
          <w:sz w:val="24"/>
          <w:szCs w:val="24"/>
          <w:lang w:val="en-US"/>
        </w:rPr>
        <w:t>den Begriff …</w:t>
      </w:r>
    </w:p>
    <w:p w:rsidR="003B7D34" w:rsidRPr="00915F93" w:rsidRDefault="003B7D34"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Weiter geht es um (Akk.) …</w:t>
      </w:r>
    </w:p>
    <w:p w:rsidR="0089676B" w:rsidRPr="00915F93" w:rsidRDefault="0089676B"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Man unterscheidet ….</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7. </w:t>
      </w:r>
      <w:r w:rsidR="0089676B" w:rsidRPr="00915F93">
        <w:rPr>
          <w:rFonts w:ascii="Times New Roman" w:hAnsi="Times New Roman" w:cs="Times New Roman"/>
          <w:sz w:val="24"/>
          <w:szCs w:val="24"/>
          <w:lang w:val="en-US"/>
        </w:rPr>
        <w:t xml:space="preserve">Den Text kann man in </w:t>
      </w:r>
      <w:proofErr w:type="gramStart"/>
      <w:r w:rsidRPr="00915F93">
        <w:rPr>
          <w:rFonts w:ascii="Times New Roman" w:hAnsi="Times New Roman" w:cs="Times New Roman"/>
          <w:sz w:val="24"/>
          <w:szCs w:val="24"/>
          <w:lang w:val="en-US"/>
        </w:rPr>
        <w:t>4</w:t>
      </w:r>
      <w:proofErr w:type="gramEnd"/>
      <w:r w:rsidR="0089676B" w:rsidRPr="00915F93">
        <w:rPr>
          <w:rFonts w:ascii="Times New Roman" w:hAnsi="Times New Roman" w:cs="Times New Roman"/>
          <w:sz w:val="24"/>
          <w:szCs w:val="24"/>
          <w:lang w:val="en-US"/>
        </w:rPr>
        <w:t xml:space="preserve"> </w:t>
      </w:r>
      <w:r w:rsidRPr="00915F93">
        <w:rPr>
          <w:rFonts w:ascii="Times New Roman" w:hAnsi="Times New Roman" w:cs="Times New Roman"/>
          <w:sz w:val="24"/>
          <w:szCs w:val="24"/>
          <w:lang w:val="en-US"/>
        </w:rPr>
        <w:t xml:space="preserve">(5-7) </w:t>
      </w:r>
      <w:r w:rsidR="0089676B" w:rsidRPr="00915F93">
        <w:rPr>
          <w:rFonts w:ascii="Times New Roman" w:hAnsi="Times New Roman" w:cs="Times New Roman"/>
          <w:sz w:val="24"/>
          <w:szCs w:val="24"/>
          <w:lang w:val="en-US"/>
        </w:rPr>
        <w:t>Teile unterteilen</w:t>
      </w:r>
      <w:r w:rsidRPr="00915F93">
        <w:rPr>
          <w:rFonts w:ascii="Times New Roman" w:hAnsi="Times New Roman" w:cs="Times New Roman"/>
          <w:sz w:val="24"/>
          <w:szCs w:val="24"/>
          <w:lang w:val="en-US"/>
        </w:rPr>
        <w:t>.</w:t>
      </w:r>
    </w:p>
    <w:p w:rsidR="000328F5" w:rsidRPr="00915F93" w:rsidRDefault="000328F5" w:rsidP="00915F93">
      <w:pPr>
        <w:autoSpaceDE w:val="0"/>
        <w:autoSpaceDN w:val="0"/>
        <w:adjustRightInd w:val="0"/>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8. In </w:t>
      </w:r>
      <w:r w:rsidR="00412236" w:rsidRPr="00915F93">
        <w:rPr>
          <w:rFonts w:ascii="Times New Roman" w:hAnsi="Times New Roman" w:cs="Times New Roman"/>
          <w:sz w:val="24"/>
          <w:szCs w:val="24"/>
          <w:lang w:val="en-US"/>
        </w:rPr>
        <w:t>der Zusammenfassung wird mitgeteilt, dass</w:t>
      </w:r>
      <w:r w:rsidRPr="00915F93">
        <w:rPr>
          <w:rFonts w:ascii="Times New Roman" w:hAnsi="Times New Roman" w:cs="Times New Roman"/>
          <w:sz w:val="24"/>
          <w:szCs w:val="24"/>
          <w:lang w:val="en-US"/>
        </w:rPr>
        <w:t xml:space="preserve"> …</w:t>
      </w:r>
    </w:p>
    <w:p w:rsidR="000328F5" w:rsidRPr="00F124E7" w:rsidRDefault="000328F5" w:rsidP="00915F93">
      <w:pPr>
        <w:spacing w:after="0"/>
        <w:rPr>
          <w:rFonts w:ascii="Times New Roman" w:hAnsi="Times New Roman" w:cs="Times New Roman"/>
          <w:sz w:val="24"/>
          <w:szCs w:val="24"/>
          <w:lang w:val="en-US"/>
        </w:rPr>
      </w:pPr>
      <w:r w:rsidRPr="00915F93">
        <w:rPr>
          <w:rFonts w:ascii="Times New Roman" w:hAnsi="Times New Roman" w:cs="Times New Roman"/>
          <w:sz w:val="24"/>
          <w:szCs w:val="24"/>
          <w:lang w:val="en-US"/>
        </w:rPr>
        <w:t xml:space="preserve">9. </w:t>
      </w:r>
      <w:r w:rsidR="0089676B" w:rsidRPr="00915F93">
        <w:rPr>
          <w:rFonts w:ascii="Times New Roman" w:hAnsi="Times New Roman" w:cs="Times New Roman"/>
          <w:sz w:val="24"/>
          <w:szCs w:val="24"/>
          <w:lang w:val="en-US"/>
        </w:rPr>
        <w:t xml:space="preserve">Ich finde den Text </w:t>
      </w:r>
      <w:r w:rsidRPr="00915F93">
        <w:rPr>
          <w:rFonts w:ascii="Times New Roman" w:hAnsi="Times New Roman" w:cs="Times New Roman"/>
          <w:sz w:val="24"/>
          <w:szCs w:val="24"/>
          <w:lang w:val="en-US"/>
        </w:rPr>
        <w:t>intere</w:t>
      </w:r>
      <w:r w:rsidR="0089676B" w:rsidRPr="00915F93">
        <w:rPr>
          <w:rFonts w:ascii="Times New Roman" w:hAnsi="Times New Roman" w:cs="Times New Roman"/>
          <w:sz w:val="24"/>
          <w:szCs w:val="24"/>
          <w:lang w:val="en-US"/>
        </w:rPr>
        <w:t>s</w:t>
      </w:r>
      <w:r w:rsidRPr="00915F93">
        <w:rPr>
          <w:rFonts w:ascii="Times New Roman" w:hAnsi="Times New Roman" w:cs="Times New Roman"/>
          <w:sz w:val="24"/>
          <w:szCs w:val="24"/>
          <w:lang w:val="en-US"/>
        </w:rPr>
        <w:t>s</w:t>
      </w:r>
      <w:r w:rsidR="0089676B" w:rsidRPr="00915F93">
        <w:rPr>
          <w:rFonts w:ascii="Times New Roman" w:hAnsi="Times New Roman" w:cs="Times New Roman"/>
          <w:sz w:val="24"/>
          <w:szCs w:val="24"/>
          <w:lang w:val="en-US"/>
        </w:rPr>
        <w:t>an</w:t>
      </w:r>
      <w:r w:rsidRPr="00915F93">
        <w:rPr>
          <w:rFonts w:ascii="Times New Roman" w:hAnsi="Times New Roman" w:cs="Times New Roman"/>
          <w:sz w:val="24"/>
          <w:szCs w:val="24"/>
          <w:lang w:val="en-US"/>
        </w:rPr>
        <w:t>t (</w:t>
      </w:r>
      <w:r w:rsidR="0089676B" w:rsidRPr="00915F93">
        <w:rPr>
          <w:rFonts w:ascii="Times New Roman" w:hAnsi="Times New Roman" w:cs="Times New Roman"/>
          <w:sz w:val="24"/>
          <w:szCs w:val="24"/>
          <w:lang w:val="en-US"/>
        </w:rPr>
        <w:t>wichtig</w:t>
      </w:r>
      <w:r w:rsidRPr="00915F93">
        <w:rPr>
          <w:rFonts w:ascii="Times New Roman" w:hAnsi="Times New Roman" w:cs="Times New Roman"/>
          <w:sz w:val="24"/>
          <w:szCs w:val="24"/>
          <w:lang w:val="en-US"/>
        </w:rPr>
        <w:t>,</w:t>
      </w:r>
      <w:r w:rsidR="0089676B" w:rsidRPr="00915F93">
        <w:rPr>
          <w:rFonts w:ascii="Times New Roman" w:hAnsi="Times New Roman" w:cs="Times New Roman"/>
          <w:sz w:val="24"/>
          <w:szCs w:val="24"/>
          <w:lang w:val="en-US"/>
        </w:rPr>
        <w:t xml:space="preserve"> aktuell, langweilig</w:t>
      </w:r>
      <w:r w:rsidRPr="00915F93">
        <w:rPr>
          <w:rFonts w:ascii="Times New Roman" w:hAnsi="Times New Roman" w:cs="Times New Roman"/>
          <w:sz w:val="24"/>
          <w:szCs w:val="24"/>
          <w:lang w:val="en-US"/>
        </w:rPr>
        <w:t>,</w:t>
      </w:r>
      <w:r w:rsidR="0089676B" w:rsidRPr="00915F93">
        <w:rPr>
          <w:rFonts w:ascii="Times New Roman" w:hAnsi="Times New Roman" w:cs="Times New Roman"/>
          <w:sz w:val="24"/>
          <w:szCs w:val="24"/>
          <w:lang w:val="en-US"/>
        </w:rPr>
        <w:t xml:space="preserve"> leicht</w:t>
      </w:r>
      <w:r w:rsidRPr="00915F93">
        <w:rPr>
          <w:rFonts w:ascii="Times New Roman" w:hAnsi="Times New Roman" w:cs="Times New Roman"/>
          <w:sz w:val="24"/>
          <w:szCs w:val="24"/>
          <w:lang w:val="en-US"/>
        </w:rPr>
        <w:t>,</w:t>
      </w:r>
      <w:r w:rsidR="0089676B" w:rsidRPr="00915F93">
        <w:rPr>
          <w:rFonts w:ascii="Times New Roman" w:hAnsi="Times New Roman" w:cs="Times New Roman"/>
          <w:sz w:val="24"/>
          <w:szCs w:val="24"/>
          <w:lang w:val="en-US"/>
        </w:rPr>
        <w:t xml:space="preserve"> schwer)</w:t>
      </w:r>
      <w:r w:rsidRPr="00915F93">
        <w:rPr>
          <w:rFonts w:ascii="Times New Roman" w:hAnsi="Times New Roman" w:cs="Times New Roman"/>
          <w:sz w:val="24"/>
          <w:szCs w:val="24"/>
          <w:lang w:val="en-US"/>
        </w:rPr>
        <w:t>.</w:t>
      </w:r>
      <w:r w:rsidR="00F124E7" w:rsidRPr="00F124E7">
        <w:rPr>
          <w:rFonts w:ascii="Times New Roman" w:hAnsi="Times New Roman" w:cs="Times New Roman"/>
          <w:sz w:val="24"/>
          <w:szCs w:val="24"/>
          <w:lang w:val="en-US"/>
        </w:rPr>
        <w:t xml:space="preserve"> </w:t>
      </w:r>
    </w:p>
    <w:p w:rsidR="00F124E7" w:rsidRPr="00F124E7" w:rsidRDefault="00F124E7" w:rsidP="00915F93">
      <w:pPr>
        <w:spacing w:after="0"/>
        <w:rPr>
          <w:rFonts w:ascii="Times New Roman" w:hAnsi="Times New Roman" w:cs="Times New Roman"/>
          <w:sz w:val="24"/>
          <w:szCs w:val="24"/>
          <w:lang w:val="en-US"/>
        </w:rPr>
      </w:pPr>
    </w:p>
    <w:p w:rsidR="000328F5" w:rsidRDefault="000328F5" w:rsidP="00915F93">
      <w:pPr>
        <w:spacing w:after="0"/>
        <w:rPr>
          <w:rFonts w:ascii="Times New Roman" w:hAnsi="Times New Roman" w:cs="Times New Roman"/>
          <w:b/>
          <w:bCs/>
          <w:sz w:val="24"/>
          <w:szCs w:val="24"/>
        </w:rPr>
      </w:pPr>
      <w:r w:rsidRPr="00915F93">
        <w:rPr>
          <w:rFonts w:ascii="Times New Roman" w:hAnsi="Times New Roman" w:cs="Times New Roman"/>
          <w:b/>
          <w:bCs/>
          <w:sz w:val="24"/>
          <w:szCs w:val="24"/>
          <w:lang w:val="en-US"/>
        </w:rPr>
        <w:t>III</w:t>
      </w:r>
      <w:r w:rsidRPr="00915F93">
        <w:rPr>
          <w:rFonts w:ascii="Times New Roman" w:hAnsi="Times New Roman" w:cs="Times New Roman"/>
          <w:b/>
          <w:bCs/>
          <w:sz w:val="24"/>
          <w:szCs w:val="24"/>
        </w:rPr>
        <w:t xml:space="preserve">. </w:t>
      </w:r>
      <w:r w:rsidR="0089676B" w:rsidRPr="00915F93">
        <w:rPr>
          <w:rFonts w:ascii="Times New Roman" w:hAnsi="Times New Roman" w:cs="Times New Roman"/>
          <w:b/>
          <w:bCs/>
          <w:sz w:val="24"/>
          <w:szCs w:val="24"/>
        </w:rPr>
        <w:t>Напишите 10 ключ</w:t>
      </w:r>
      <w:r w:rsidR="00412236" w:rsidRPr="00915F93">
        <w:rPr>
          <w:rFonts w:ascii="Times New Roman" w:hAnsi="Times New Roman" w:cs="Times New Roman"/>
          <w:b/>
          <w:bCs/>
          <w:sz w:val="24"/>
          <w:szCs w:val="24"/>
        </w:rPr>
        <w:t>е</w:t>
      </w:r>
      <w:r w:rsidR="0089676B" w:rsidRPr="00915F93">
        <w:rPr>
          <w:rFonts w:ascii="Times New Roman" w:hAnsi="Times New Roman" w:cs="Times New Roman"/>
          <w:b/>
          <w:bCs/>
          <w:sz w:val="24"/>
          <w:szCs w:val="24"/>
        </w:rPr>
        <w:t>вых слов к тексту и переведите их</w:t>
      </w:r>
      <w:r w:rsidRPr="00915F93">
        <w:rPr>
          <w:rFonts w:ascii="Times New Roman" w:hAnsi="Times New Roman" w:cs="Times New Roman"/>
          <w:b/>
          <w:bCs/>
          <w:sz w:val="24"/>
          <w:szCs w:val="24"/>
        </w:rPr>
        <w:t xml:space="preserve">. </w:t>
      </w:r>
    </w:p>
    <w:p w:rsidR="003C1AC8" w:rsidRDefault="003C1AC8" w:rsidP="00915F93">
      <w:pPr>
        <w:spacing w:after="0"/>
        <w:rPr>
          <w:rFonts w:ascii="Times New Roman" w:hAnsi="Times New Roman" w:cs="Times New Roman"/>
          <w:b/>
          <w:bCs/>
          <w:sz w:val="24"/>
          <w:szCs w:val="24"/>
        </w:rPr>
      </w:pPr>
    </w:p>
    <w:p w:rsidR="003C1AC8" w:rsidRDefault="003C1AC8" w:rsidP="003C1AC8">
      <w:pPr>
        <w:spacing w:after="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Pr>
          <w:rFonts w:ascii="TimesNewRoman,Bold" w:hAnsi="TimesNewRoman,Bold" w:cs="TimesNewRoman,Bold"/>
          <w:b/>
          <w:bCs/>
          <w:color w:val="000000" w:themeColor="text1"/>
          <w:sz w:val="24"/>
          <w:szCs w:val="24"/>
        </w:rPr>
        <w:t>. Ответьте на вопросы письменно.</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Universität haben Sie absolviert?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An welcher Fakultät haben Sie studiert?</w:t>
      </w:r>
    </w:p>
    <w:p w:rsidR="003C1AC8" w:rsidRDefault="003C1AC8" w:rsidP="003C1AC8">
      <w:pPr>
        <w:numPr>
          <w:ilvl w:val="0"/>
          <w:numId w:val="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Wie heiβt Ihre Fachrichtung?</w:t>
      </w:r>
    </w:p>
    <w:p w:rsidR="003C1AC8" w:rsidRDefault="003C1AC8" w:rsidP="003C1AC8">
      <w:pPr>
        <w:numPr>
          <w:ilvl w:val="0"/>
          <w:numId w:val="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Wofür interesieren Sie sich? </w:t>
      </w:r>
    </w:p>
    <w:p w:rsidR="003C1AC8" w:rsidRDefault="003C1AC8" w:rsidP="003C1AC8">
      <w:pPr>
        <w:numPr>
          <w:ilvl w:val="0"/>
          <w:numId w:val="4"/>
        </w:numPr>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Wo</w:t>
      </w:r>
      <w:proofErr w:type="gramEnd"/>
      <w:r>
        <w:rPr>
          <w:rFonts w:ascii="Times New Roman" w:hAnsi="Times New Roman" w:cs="Times New Roman"/>
          <w:sz w:val="24"/>
          <w:szCs w:val="24"/>
          <w:lang w:val="en-US"/>
        </w:rPr>
        <w:t xml:space="preserve"> arbeiten Sie?</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r>
        <w:rPr>
          <w:rFonts w:ascii="Times New Roman" w:hAnsi="Times New Roman" w:cs="Times New Roman"/>
          <w:sz w:val="24"/>
          <w:szCs w:val="24"/>
          <w:lang w:val="de-DE"/>
        </w:rPr>
        <w:t>arbeit gewählt?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Wie hei</w:t>
      </w:r>
      <w:r>
        <w:rPr>
          <w:rFonts w:ascii="Times New Roman" w:hAnsi="Times New Roman" w:cs="Times New Roman"/>
          <w:sz w:val="24"/>
          <w:szCs w:val="24"/>
          <w:lang w:val="en-US"/>
        </w:rPr>
        <w:t>β</w:t>
      </w:r>
      <w:r>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r>
        <w:rPr>
          <w:rFonts w:ascii="Times New Roman" w:hAnsi="Times New Roman" w:cs="Times New Roman"/>
          <w:sz w:val="24"/>
          <w:szCs w:val="24"/>
          <w:lang w:val="de-DE"/>
        </w:rPr>
        <w:t>arbeit?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Fragen möchten Sie untersuchen und entwickeln?</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Lesen Sie Fachliteratur zum Thema? Welche?</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an wissenschaftlichen Konferenzen teilgenommen? </w:t>
      </w:r>
    </w:p>
    <w:p w:rsidR="003C1AC8" w:rsidRPr="003C1AC8" w:rsidRDefault="003C1AC8" w:rsidP="00915F93">
      <w:pPr>
        <w:spacing w:after="0"/>
        <w:rPr>
          <w:rFonts w:ascii="Times New Roman" w:hAnsi="Times New Roman" w:cs="Times New Roman"/>
          <w:b/>
          <w:bCs/>
          <w:sz w:val="24"/>
          <w:szCs w:val="24"/>
          <w:lang w:val="de-DE"/>
        </w:rPr>
      </w:pPr>
    </w:p>
    <w:p w:rsidR="00915F93" w:rsidRPr="00920FE0" w:rsidRDefault="00915F93" w:rsidP="00336BDB">
      <w:pPr>
        <w:spacing w:line="360" w:lineRule="auto"/>
        <w:jc w:val="center"/>
        <w:rPr>
          <w:rFonts w:ascii="TimesNewRoman,Bold" w:hAnsi="TimesNewRoman,Bold" w:cs="TimesNewRoman,Bold"/>
          <w:b/>
          <w:bCs/>
          <w:sz w:val="24"/>
          <w:szCs w:val="24"/>
          <w:lang w:val="en-US"/>
        </w:rPr>
      </w:pPr>
      <w:r w:rsidRPr="00920FE0">
        <w:rPr>
          <w:rFonts w:ascii="TimesNewRoman,Bold" w:hAnsi="TimesNewRoman,Bold" w:cs="TimesNewRoman,Bold"/>
          <w:b/>
          <w:bCs/>
          <w:sz w:val="24"/>
          <w:szCs w:val="24"/>
        </w:rPr>
        <w:t>Вариант</w:t>
      </w:r>
      <w:r w:rsidRPr="00920FE0">
        <w:rPr>
          <w:rFonts w:ascii="TimesNewRoman,Bold" w:hAnsi="TimesNewRoman,Bold" w:cs="TimesNewRoman,Bold"/>
          <w:b/>
          <w:bCs/>
          <w:sz w:val="24"/>
          <w:szCs w:val="24"/>
          <w:lang w:val="en-US"/>
        </w:rPr>
        <w:t xml:space="preserve"> 2</w:t>
      </w:r>
    </w:p>
    <w:p w:rsidR="0049586C" w:rsidRDefault="00E82E9D" w:rsidP="0049586C">
      <w:pPr>
        <w:pStyle w:val="a3"/>
        <w:numPr>
          <w:ilvl w:val="0"/>
          <w:numId w:val="3"/>
        </w:numPr>
        <w:spacing w:line="360" w:lineRule="auto"/>
        <w:rPr>
          <w:rFonts w:ascii="TimesNewRoman,Bold" w:hAnsi="TimesNewRoman,Bold" w:cs="TimesNewRoman,Bold"/>
          <w:b/>
          <w:bCs/>
          <w:sz w:val="24"/>
          <w:szCs w:val="24"/>
        </w:rPr>
      </w:pPr>
      <w:r>
        <w:rPr>
          <w:rFonts w:ascii="TimesNewRoman,Bold" w:hAnsi="TimesNewRoman,Bold" w:cs="TimesNewRoman,Bold"/>
          <w:b/>
          <w:bCs/>
          <w:sz w:val="24"/>
          <w:szCs w:val="24"/>
        </w:rPr>
        <w:t>Прочитайте и п</w:t>
      </w:r>
      <w:r w:rsidR="00915F93" w:rsidRPr="00920FE0">
        <w:rPr>
          <w:rFonts w:ascii="TimesNewRoman,Bold" w:hAnsi="TimesNewRoman,Bold" w:cs="TimesNewRoman,Bold"/>
          <w:b/>
          <w:bCs/>
          <w:sz w:val="24"/>
          <w:szCs w:val="24"/>
        </w:rPr>
        <w:t>ереведит</w:t>
      </w:r>
      <w:r>
        <w:rPr>
          <w:rFonts w:ascii="TimesNewRoman,Bold" w:hAnsi="TimesNewRoman,Bold" w:cs="TimesNewRoman,Bold"/>
          <w:b/>
          <w:bCs/>
          <w:sz w:val="24"/>
          <w:szCs w:val="24"/>
        </w:rPr>
        <w:t>е те</w:t>
      </w:r>
      <w:r w:rsidR="0066783C">
        <w:rPr>
          <w:rFonts w:ascii="TimesNewRoman,Bold" w:hAnsi="TimesNewRoman,Bold" w:cs="TimesNewRoman,Bold"/>
          <w:b/>
          <w:bCs/>
          <w:sz w:val="24"/>
          <w:szCs w:val="24"/>
        </w:rPr>
        <w:t>к</w:t>
      </w:r>
      <w:r>
        <w:rPr>
          <w:rFonts w:ascii="TimesNewRoman,Bold" w:hAnsi="TimesNewRoman,Bold" w:cs="TimesNewRoman,Bold"/>
          <w:b/>
          <w:bCs/>
          <w:sz w:val="24"/>
          <w:szCs w:val="24"/>
        </w:rPr>
        <w:t xml:space="preserve">ст  </w:t>
      </w:r>
      <w:r w:rsidR="0066783C">
        <w:rPr>
          <w:rFonts w:ascii="TimesNewRoman,Bold" w:hAnsi="TimesNewRoman,Bold" w:cs="TimesNewRoman,Bold"/>
          <w:b/>
          <w:bCs/>
          <w:sz w:val="24"/>
          <w:szCs w:val="24"/>
        </w:rPr>
        <w:t xml:space="preserve"> на русский язык:</w:t>
      </w:r>
      <w:bookmarkStart w:id="0" w:name="_GoBack"/>
      <w:bookmarkEnd w:id="0"/>
    </w:p>
    <w:p w:rsidR="0049586C" w:rsidRDefault="0049586C" w:rsidP="0066783C">
      <w:pPr>
        <w:autoSpaceDE w:val="0"/>
        <w:autoSpaceDN w:val="0"/>
        <w:adjustRightInd w:val="0"/>
        <w:spacing w:after="0"/>
        <w:jc w:val="center"/>
        <w:rPr>
          <w:rFonts w:ascii="Times New Roman" w:hAnsi="Times New Roman" w:cs="Times New Roman"/>
          <w:b/>
          <w:bCs/>
          <w:sz w:val="24"/>
          <w:szCs w:val="24"/>
          <w:lang w:val="en-US"/>
        </w:rPr>
      </w:pPr>
      <w:r w:rsidRPr="00513C0B">
        <w:rPr>
          <w:rFonts w:ascii="Times New Roman" w:hAnsi="Times New Roman" w:cs="Times New Roman"/>
          <w:b/>
          <w:bCs/>
          <w:sz w:val="24"/>
          <w:szCs w:val="24"/>
          <w:lang w:val="en-US"/>
        </w:rPr>
        <w:t>Rechtswissenschaften</w:t>
      </w:r>
    </w:p>
    <w:p w:rsidR="0049586C" w:rsidRPr="00513C0B" w:rsidRDefault="0049586C" w:rsidP="0049586C">
      <w:pPr>
        <w:autoSpaceDE w:val="0"/>
        <w:autoSpaceDN w:val="0"/>
        <w:adjustRightInd w:val="0"/>
        <w:spacing w:after="0"/>
        <w:jc w:val="both"/>
        <w:rPr>
          <w:rFonts w:ascii="Times New Roman" w:hAnsi="Times New Roman" w:cs="Times New Roman"/>
          <w:b/>
          <w:bCs/>
          <w:sz w:val="24"/>
          <w:szCs w:val="24"/>
          <w:lang w:val="en-US"/>
        </w:rPr>
      </w:pPr>
    </w:p>
    <w:p w:rsidR="0049586C" w:rsidRDefault="0049586C" w:rsidP="0049586C">
      <w:pPr>
        <w:autoSpaceDE w:val="0"/>
        <w:autoSpaceDN w:val="0"/>
        <w:adjustRightInd w:val="0"/>
        <w:spacing w:after="0"/>
        <w:jc w:val="both"/>
        <w:rPr>
          <w:rFonts w:ascii="Times New Roman" w:hAnsi="Times New Roman" w:cs="Times New Roman"/>
          <w:b/>
          <w:bCs/>
          <w:sz w:val="24"/>
          <w:szCs w:val="24"/>
          <w:lang w:val="en-US"/>
        </w:rPr>
      </w:pPr>
      <w:r w:rsidRPr="00513C0B">
        <w:rPr>
          <w:rFonts w:ascii="Times New Roman" w:hAnsi="Times New Roman" w:cs="Times New Roman"/>
          <w:b/>
          <w:bCs/>
          <w:sz w:val="24"/>
          <w:szCs w:val="24"/>
          <w:lang w:val="en-US"/>
        </w:rPr>
        <w:t xml:space="preserve">A. Die Rechtswissenschaft </w:t>
      </w:r>
      <w:proofErr w:type="gramStart"/>
      <w:r w:rsidRPr="00513C0B">
        <w:rPr>
          <w:rFonts w:ascii="Times New Roman" w:hAnsi="Times New Roman" w:cs="Times New Roman"/>
          <w:b/>
          <w:bCs/>
          <w:sz w:val="24"/>
          <w:szCs w:val="24"/>
          <w:lang w:val="en-US"/>
        </w:rPr>
        <w:t>als</w:t>
      </w:r>
      <w:proofErr w:type="gramEnd"/>
      <w:r w:rsidRPr="00513C0B">
        <w:rPr>
          <w:rFonts w:ascii="Times New Roman" w:hAnsi="Times New Roman" w:cs="Times New Roman"/>
          <w:b/>
          <w:bCs/>
          <w:sz w:val="24"/>
          <w:szCs w:val="24"/>
          <w:lang w:val="en-US"/>
        </w:rPr>
        <w:t xml:space="preserve"> Wissenschaft</w:t>
      </w:r>
    </w:p>
    <w:p w:rsidR="0049586C" w:rsidRPr="00513C0B" w:rsidRDefault="0049586C" w:rsidP="0049586C">
      <w:pPr>
        <w:autoSpaceDE w:val="0"/>
        <w:autoSpaceDN w:val="0"/>
        <w:adjustRightInd w:val="0"/>
        <w:spacing w:after="0"/>
        <w:jc w:val="both"/>
        <w:rPr>
          <w:rFonts w:ascii="Times New Roman" w:hAnsi="Times New Roman" w:cs="Times New Roman"/>
          <w:b/>
          <w:bCs/>
          <w:sz w:val="24"/>
          <w:szCs w:val="24"/>
          <w:lang w:val="en-US"/>
        </w:rPr>
      </w:pP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Das vorliegende Werk hat das Ziel, Studierende in die Rechtswissenschaften einzuführen.</w:t>
      </w:r>
    </w:p>
    <w:p w:rsidR="0049586C"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lastRenderedPageBreak/>
        <w:t xml:space="preserve">Bevor der Gegenstand dieser Wissenschaft näher beschrieben wird,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zu klären, was unter Wissenschaft zu verstehen ist. </w:t>
      </w:r>
      <w:r w:rsidRPr="00513C0B">
        <w:rPr>
          <w:rFonts w:ascii="Times New Roman" w:hAnsi="Times New Roman" w:cs="Times New Roman"/>
          <w:b/>
          <w:bCs/>
          <w:sz w:val="24"/>
          <w:szCs w:val="24"/>
          <w:lang w:val="en-US"/>
        </w:rPr>
        <w:t xml:space="preserve">Wissenschaft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auf Wissen bezogen, auf die </w:t>
      </w:r>
      <w:r w:rsidRPr="00513C0B">
        <w:rPr>
          <w:rFonts w:ascii="Times New Roman" w:hAnsi="Times New Roman" w:cs="Times New Roman"/>
          <w:b/>
          <w:bCs/>
          <w:sz w:val="24"/>
          <w:szCs w:val="24"/>
          <w:lang w:val="en-US"/>
        </w:rPr>
        <w:t xml:space="preserve">Erarbeitung neuer Erkenntnisse </w:t>
      </w:r>
      <w:r w:rsidRPr="00513C0B">
        <w:rPr>
          <w:rFonts w:ascii="Times New Roman" w:eastAsia="TimesNewRomanPSMT" w:hAnsi="Times New Roman" w:cs="Times New Roman"/>
          <w:sz w:val="24"/>
          <w:szCs w:val="24"/>
          <w:lang w:val="en-US"/>
        </w:rPr>
        <w:t xml:space="preserve">als Ergebnis </w:t>
      </w:r>
      <w:r w:rsidRPr="00513C0B">
        <w:rPr>
          <w:rFonts w:ascii="Times New Roman" w:hAnsi="Times New Roman" w:cs="Times New Roman"/>
          <w:b/>
          <w:bCs/>
          <w:sz w:val="24"/>
          <w:szCs w:val="24"/>
          <w:lang w:val="en-US"/>
        </w:rPr>
        <w:t>von Forschung</w:t>
      </w:r>
      <w:r w:rsidRPr="00513C0B">
        <w:rPr>
          <w:rFonts w:ascii="Times New Roman" w:eastAsia="TimesNewRomanPSMT" w:hAnsi="Times New Roman" w:cs="Times New Roman"/>
          <w:sz w:val="24"/>
          <w:szCs w:val="24"/>
          <w:lang w:val="en-US"/>
        </w:rPr>
        <w:t xml:space="preserve">. Neue Erkenntnisse werden bestimmten Denkgesetzen folgend erzielt. Unverzichtbares Merkmal einer jeden Wissenschaft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es, eine bestimmte wissenschaftliche Methode zugrunde zu legen.</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p>
    <w:p w:rsidR="0049586C" w:rsidRPr="00513C0B" w:rsidRDefault="0049586C" w:rsidP="0049586C">
      <w:pPr>
        <w:autoSpaceDE w:val="0"/>
        <w:autoSpaceDN w:val="0"/>
        <w:adjustRightInd w:val="0"/>
        <w:spacing w:after="0"/>
        <w:jc w:val="both"/>
        <w:rPr>
          <w:rFonts w:ascii="Times New Roman" w:hAnsi="Times New Roman" w:cs="Times New Roman"/>
          <w:b/>
          <w:bCs/>
          <w:sz w:val="24"/>
          <w:szCs w:val="24"/>
          <w:lang w:val="en-US"/>
        </w:rPr>
      </w:pPr>
      <w:r w:rsidRPr="00513C0B">
        <w:rPr>
          <w:rFonts w:ascii="Times New Roman" w:hAnsi="Times New Roman" w:cs="Times New Roman"/>
          <w:b/>
          <w:bCs/>
          <w:sz w:val="24"/>
          <w:szCs w:val="24"/>
          <w:lang w:val="en-US"/>
        </w:rPr>
        <w:t>B. Die verschiedenen Rechtswissenschaften</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Gegenstand der Rechtswissenschaften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das Recht. Es kann aus der Perspektive verschiedener</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Disziplinen der Rechtswissenschaft beleuchtet und untersucht werden. Die zentrale Disziplin der Rechtswissenschaften, der auch der Großteil eines Rechtswissenschaftsstudiums gewidmet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ist die </w:t>
      </w:r>
      <w:r w:rsidRPr="00513C0B">
        <w:rPr>
          <w:rFonts w:ascii="Times New Roman" w:hAnsi="Times New Roman" w:cs="Times New Roman"/>
          <w:b/>
          <w:bCs/>
          <w:sz w:val="24"/>
          <w:szCs w:val="24"/>
          <w:lang w:val="en-US"/>
        </w:rPr>
        <w:t>Rechtsdogmatik</w:t>
      </w:r>
      <w:r w:rsidRPr="00513C0B">
        <w:rPr>
          <w:rFonts w:ascii="Times New Roman" w:eastAsia="TimesNewRomanPSMT" w:hAnsi="Times New Roman" w:cs="Times New Roman"/>
          <w:sz w:val="24"/>
          <w:szCs w:val="24"/>
          <w:lang w:val="en-US"/>
        </w:rPr>
        <w:t xml:space="preserve">. Sie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darauf gerichtet, das geltende Recht zu erfassen und den Inhalt von Rechtsvorschriften zu ermitteln. Dies geschieht mit rechtswissenschaftlicher Methode und unter Berücksichtigung von Interpretationsregeln.</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Die </w:t>
      </w:r>
      <w:r w:rsidRPr="00513C0B">
        <w:rPr>
          <w:rFonts w:ascii="Times New Roman" w:hAnsi="Times New Roman" w:cs="Times New Roman"/>
          <w:b/>
          <w:bCs/>
          <w:sz w:val="24"/>
          <w:szCs w:val="24"/>
          <w:lang w:val="en-US"/>
        </w:rPr>
        <w:t xml:space="preserve">Rechtsphilosophie </w:t>
      </w:r>
      <w:r w:rsidRPr="00513C0B">
        <w:rPr>
          <w:rFonts w:ascii="Times New Roman" w:eastAsia="TimesNewRomanPSMT" w:hAnsi="Times New Roman" w:cs="Times New Roman"/>
          <w:sz w:val="24"/>
          <w:szCs w:val="24"/>
          <w:lang w:val="en-US"/>
        </w:rPr>
        <w:t>beschäftigt sich mit den philosophischen Grundlagen jeder Rechtsordnung. Im 4. Teil dieses Lehrbuchs werden Grundzüge der Rechts- und Staatsphilosophie</w:t>
      </w:r>
    </w:p>
    <w:p w:rsidR="0049586C"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proofErr w:type="gramStart"/>
      <w:r w:rsidRPr="00513C0B">
        <w:rPr>
          <w:rFonts w:ascii="Times New Roman" w:eastAsia="TimesNewRomanPSMT" w:hAnsi="Times New Roman" w:cs="Times New Roman"/>
          <w:sz w:val="24"/>
          <w:szCs w:val="24"/>
          <w:lang w:val="en-US"/>
        </w:rPr>
        <w:t>einschließlich</w:t>
      </w:r>
      <w:proofErr w:type="gramEnd"/>
      <w:r w:rsidRPr="00513C0B">
        <w:rPr>
          <w:rFonts w:ascii="Times New Roman" w:eastAsia="TimesNewRomanPSMT" w:hAnsi="Times New Roman" w:cs="Times New Roman"/>
          <w:sz w:val="24"/>
          <w:szCs w:val="24"/>
          <w:lang w:val="en-US"/>
        </w:rPr>
        <w:t xml:space="preserve"> der Allgemeinen Staatslehre dargestellt.</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Die </w:t>
      </w:r>
      <w:r w:rsidRPr="00513C0B">
        <w:rPr>
          <w:rFonts w:ascii="Times New Roman" w:hAnsi="Times New Roman" w:cs="Times New Roman"/>
          <w:b/>
          <w:bCs/>
          <w:sz w:val="24"/>
          <w:szCs w:val="24"/>
          <w:lang w:val="en-US"/>
        </w:rPr>
        <w:t xml:space="preserve">Rechtstheorie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eine Wissenschaft, die darauf gerichtet ist, allgemeine Strukturprinzipien</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proofErr w:type="gramStart"/>
      <w:r w:rsidRPr="00513C0B">
        <w:rPr>
          <w:rFonts w:ascii="Times New Roman" w:eastAsia="TimesNewRomanPSMT" w:hAnsi="Times New Roman" w:cs="Times New Roman"/>
          <w:sz w:val="24"/>
          <w:szCs w:val="24"/>
          <w:lang w:val="en-US"/>
        </w:rPr>
        <w:t>von</w:t>
      </w:r>
      <w:proofErr w:type="gramEnd"/>
      <w:r w:rsidRPr="00513C0B">
        <w:rPr>
          <w:rFonts w:ascii="Times New Roman" w:eastAsia="TimesNewRomanPSMT" w:hAnsi="Times New Roman" w:cs="Times New Roman"/>
          <w:sz w:val="24"/>
          <w:szCs w:val="24"/>
          <w:lang w:val="en-US"/>
        </w:rPr>
        <w:t xml:space="preserve"> Rechtsordnungen herauszuarbeiten und darzustellen. Sie will nicht den Inhalt bestimmter Rechtsvorschriften ermitteln.</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Die </w:t>
      </w:r>
      <w:r w:rsidRPr="00513C0B">
        <w:rPr>
          <w:rFonts w:ascii="Times New Roman" w:eastAsia="TimesNewRomanPSMT" w:hAnsi="Times New Roman" w:cs="Times New Roman"/>
          <w:b/>
          <w:bCs/>
          <w:sz w:val="24"/>
          <w:szCs w:val="24"/>
          <w:lang w:val="en-US"/>
        </w:rPr>
        <w:t xml:space="preserve">Rechtsgeschichte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eine Teildisziplin der Rechtswissenschaften und der Geschichtswissenschaft. Daher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sie nicht auf die Forschungsmethoden der Rechtswissenschaften beschränkt. Ihr Erkenntnisanliegen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ein anderes. Sie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darauf gerichtet,</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proofErr w:type="gramStart"/>
      <w:r w:rsidRPr="00513C0B">
        <w:rPr>
          <w:rFonts w:ascii="Times New Roman" w:eastAsia="TimesNewRomanPSMT" w:hAnsi="Times New Roman" w:cs="Times New Roman"/>
          <w:sz w:val="24"/>
          <w:szCs w:val="24"/>
          <w:lang w:val="en-US"/>
        </w:rPr>
        <w:t>die</w:t>
      </w:r>
      <w:proofErr w:type="gramEnd"/>
      <w:r w:rsidRPr="00513C0B">
        <w:rPr>
          <w:rFonts w:ascii="Times New Roman" w:eastAsia="TimesNewRomanPSMT" w:hAnsi="Times New Roman" w:cs="Times New Roman"/>
          <w:sz w:val="24"/>
          <w:szCs w:val="24"/>
          <w:lang w:val="en-US"/>
        </w:rPr>
        <w:t xml:space="preserve"> historische Entwicklung von Rechtsordnungen oder Teilen davon zu ermitteln und darzustellen. Die Rechtsgeschichte beschränkt sich aber nicht bloß auf die Darstellung der Entwicklung von Rechtsvorschriften, sondern trägt mit ihren Forschungsergebnissen auch zum Verständnis des geltenden Rechts bei. Sie hat insoweit auch Zuträgerfunktion für die historische Interpretation, einer bestimmten Spielart der Interpretation von Rechtsvorschriften.</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i/>
          <w:iCs/>
          <w:sz w:val="24"/>
          <w:szCs w:val="24"/>
          <w:lang w:val="en-US"/>
        </w:rPr>
        <w:t>Beispiel</w:t>
      </w:r>
      <w:r w:rsidRPr="00513C0B">
        <w:rPr>
          <w:rFonts w:ascii="Times New Roman" w:eastAsia="TimesNewRomanPSMT" w:hAnsi="Times New Roman" w:cs="Times New Roman"/>
          <w:sz w:val="24"/>
          <w:szCs w:val="24"/>
          <w:lang w:val="en-US"/>
        </w:rPr>
        <w:t>: Für die Frage, wie der Verfassungsgesetzgeber den Begriff „Angelegenheiten des Gewerbes</w:t>
      </w:r>
      <w:proofErr w:type="gramStart"/>
      <w:r w:rsidRPr="00513C0B">
        <w:rPr>
          <w:rFonts w:ascii="Times New Roman" w:eastAsia="TimesNewRomanPSMT" w:hAnsi="Times New Roman" w:cs="Times New Roman"/>
          <w:sz w:val="24"/>
          <w:szCs w:val="24"/>
          <w:lang w:val="en-US"/>
        </w:rPr>
        <w:t>“ in</w:t>
      </w:r>
      <w:proofErr w:type="gramEnd"/>
      <w:r w:rsidRPr="00513C0B">
        <w:rPr>
          <w:rFonts w:ascii="Times New Roman" w:eastAsia="TimesNewRomanPSMT" w:hAnsi="Times New Roman" w:cs="Times New Roman"/>
          <w:sz w:val="24"/>
          <w:szCs w:val="24"/>
          <w:lang w:val="en-US"/>
        </w:rPr>
        <w:t xml:space="preserve"> Art 10 Abs 1 Z 8 B-VG verstanden hat, wird die Entwicklung des Rechtsgebiets des Gewerberechts bis zum Inkrafttreten dieser Bestimmung in den Blick genommen.</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Die </w:t>
      </w:r>
      <w:r w:rsidRPr="00513C0B">
        <w:rPr>
          <w:rFonts w:ascii="Times New Roman" w:eastAsia="TimesNewRomanPSMT" w:hAnsi="Times New Roman" w:cs="Times New Roman"/>
          <w:b/>
          <w:bCs/>
          <w:sz w:val="24"/>
          <w:szCs w:val="24"/>
          <w:lang w:val="en-US"/>
        </w:rPr>
        <w:t xml:space="preserve">Rechtsvergleichung </w:t>
      </w:r>
      <w:r w:rsidRPr="00513C0B">
        <w:rPr>
          <w:rFonts w:ascii="Times New Roman" w:eastAsia="TimesNewRomanPSMT" w:hAnsi="Times New Roman" w:cs="Times New Roman"/>
          <w:sz w:val="24"/>
          <w:szCs w:val="24"/>
          <w:lang w:val="en-US"/>
        </w:rPr>
        <w:t>(„Komparatistik“) untersucht Rechtsordnungen verschiedener Staaten und versucht, durch den Vorgang des Vergleichens Gemeinsamkeiten und Unterschiede herauszuarbeiten und dabei letztlich wieder zum Verständnis des geltenden Rechts beizutragen.</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Legistik und Rechtspolitik beschäftigen sich mit der Erlassung neuer </w:t>
      </w:r>
      <w:proofErr w:type="gramStart"/>
      <w:r w:rsidRPr="00513C0B">
        <w:rPr>
          <w:rFonts w:ascii="Times New Roman" w:eastAsia="TimesNewRomanPSMT" w:hAnsi="Times New Roman" w:cs="Times New Roman"/>
          <w:sz w:val="24"/>
          <w:szCs w:val="24"/>
          <w:lang w:val="en-US"/>
        </w:rPr>
        <w:t>oder</w:t>
      </w:r>
      <w:proofErr w:type="gramEnd"/>
      <w:r w:rsidRPr="00513C0B">
        <w:rPr>
          <w:rFonts w:ascii="Times New Roman" w:eastAsia="TimesNewRomanPSMT" w:hAnsi="Times New Roman" w:cs="Times New Roman"/>
          <w:sz w:val="24"/>
          <w:szCs w:val="24"/>
          <w:lang w:val="en-US"/>
        </w:rPr>
        <w:t xml:space="preserve"> der Verbesserung</w:t>
      </w:r>
    </w:p>
    <w:p w:rsidR="0049586C"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proofErr w:type="gramStart"/>
      <w:r w:rsidRPr="00513C0B">
        <w:rPr>
          <w:rFonts w:ascii="Times New Roman" w:eastAsia="TimesNewRomanPSMT" w:hAnsi="Times New Roman" w:cs="Times New Roman"/>
          <w:sz w:val="24"/>
          <w:szCs w:val="24"/>
          <w:lang w:val="en-US"/>
        </w:rPr>
        <w:t>bestehender</w:t>
      </w:r>
      <w:proofErr w:type="gramEnd"/>
      <w:r w:rsidRPr="00513C0B">
        <w:rPr>
          <w:rFonts w:ascii="Times New Roman" w:eastAsia="TimesNewRomanPSMT" w:hAnsi="Times New Roman" w:cs="Times New Roman"/>
          <w:sz w:val="24"/>
          <w:szCs w:val="24"/>
          <w:lang w:val="en-US"/>
        </w:rPr>
        <w:t xml:space="preserve"> Gesetze.</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Die </w:t>
      </w:r>
      <w:r w:rsidRPr="00513C0B">
        <w:rPr>
          <w:rFonts w:ascii="Times New Roman" w:eastAsia="TimesNewRomanPSMT" w:hAnsi="Times New Roman" w:cs="Times New Roman"/>
          <w:b/>
          <w:bCs/>
          <w:sz w:val="24"/>
          <w:szCs w:val="24"/>
          <w:lang w:val="en-US"/>
        </w:rPr>
        <w:t xml:space="preserve">Gesetzgebungslehre </w:t>
      </w:r>
      <w:r w:rsidRPr="00513C0B">
        <w:rPr>
          <w:rFonts w:ascii="Times New Roman" w:eastAsia="TimesNewRomanPSMT" w:hAnsi="Times New Roman" w:cs="Times New Roman"/>
          <w:sz w:val="24"/>
          <w:szCs w:val="24"/>
          <w:lang w:val="en-US"/>
        </w:rPr>
        <w:t xml:space="preserve">(Legistik) untersucht Rechtsvorschriften mit dem Ziel einer besseren formalen und verständlicheren Gestaltung von Gesetzen. Kriterien hiefür </w:t>
      </w:r>
      <w:proofErr w:type="gramStart"/>
      <w:r w:rsidRPr="00513C0B">
        <w:rPr>
          <w:rFonts w:ascii="Times New Roman" w:eastAsia="TimesNewRomanPSMT" w:hAnsi="Times New Roman" w:cs="Times New Roman"/>
          <w:sz w:val="24"/>
          <w:szCs w:val="24"/>
          <w:lang w:val="en-US"/>
        </w:rPr>
        <w:t>sind</w:t>
      </w:r>
      <w:proofErr w:type="gramEnd"/>
      <w:r w:rsidRPr="00513C0B">
        <w:rPr>
          <w:rFonts w:ascii="Times New Roman" w:eastAsia="TimesNewRomanPSMT" w:hAnsi="Times New Roman" w:cs="Times New Roman"/>
          <w:sz w:val="24"/>
          <w:szCs w:val="24"/>
          <w:lang w:val="en-US"/>
        </w:rPr>
        <w:t xml:space="preserve"> etwa systematische und sprachliche Aspekte, aber auch einheitliche Erscheinungsformen und vieles andere mehr.</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Die </w:t>
      </w:r>
      <w:r w:rsidRPr="00513C0B">
        <w:rPr>
          <w:rFonts w:ascii="Times New Roman" w:eastAsia="TimesNewRomanPSMT" w:hAnsi="Times New Roman" w:cs="Times New Roman"/>
          <w:b/>
          <w:bCs/>
          <w:sz w:val="24"/>
          <w:szCs w:val="24"/>
          <w:lang w:val="en-US"/>
        </w:rPr>
        <w:t xml:space="preserve">Rechtspolitik </w:t>
      </w:r>
      <w:r w:rsidRPr="00513C0B">
        <w:rPr>
          <w:rFonts w:ascii="Times New Roman" w:eastAsia="TimesNewRomanPSMT" w:hAnsi="Times New Roman" w:cs="Times New Roman"/>
          <w:sz w:val="24"/>
          <w:szCs w:val="24"/>
          <w:lang w:val="en-US"/>
        </w:rPr>
        <w:t>beschäftigt sich mit der Frage, was der Gesetzgeber inhaltlich vorsehen soll. Dazu zählt auch die Abschätzung von Wirkung und Folgen von rechtspolitischen Gestaltungsmaßnahmen einschließlich deren Kosten (Rechtsfolgenanalyse). Rechtspolitische Fragen stellen sich überall: Themen der vergangenen Jahre waren z.B. ob eZigaretten nur in Trafiken verkauft werden dürfen; ob gleichgeschlechtliche Paare Kinder adoptieren dürfen</w:t>
      </w:r>
      <w:proofErr w:type="gramStart"/>
      <w:r w:rsidRPr="00513C0B">
        <w:rPr>
          <w:rFonts w:ascii="Times New Roman" w:eastAsia="TimesNewRomanPSMT" w:hAnsi="Times New Roman" w:cs="Times New Roman"/>
          <w:sz w:val="24"/>
          <w:szCs w:val="24"/>
          <w:lang w:val="en-US"/>
        </w:rPr>
        <w:t>;</w:t>
      </w:r>
      <w:proofErr w:type="gramEnd"/>
      <w:r w:rsidRPr="00513C0B">
        <w:rPr>
          <w:rFonts w:ascii="Times New Roman" w:eastAsia="TimesNewRomanPSMT" w:hAnsi="Times New Roman" w:cs="Times New Roman"/>
          <w:sz w:val="24"/>
          <w:szCs w:val="24"/>
          <w:lang w:val="en-US"/>
        </w:rPr>
        <w:t xml:space="preserve"> ob Eltern pflichtteilsberechtigt sein sollen. Aktuelle rechtspolitische Fragen </w:t>
      </w:r>
      <w:proofErr w:type="gramStart"/>
      <w:r w:rsidRPr="00513C0B">
        <w:rPr>
          <w:rFonts w:ascii="Times New Roman" w:eastAsia="TimesNewRomanPSMT" w:hAnsi="Times New Roman" w:cs="Times New Roman"/>
          <w:sz w:val="24"/>
          <w:szCs w:val="24"/>
          <w:lang w:val="en-US"/>
        </w:rPr>
        <w:t>sind</w:t>
      </w:r>
      <w:proofErr w:type="gramEnd"/>
      <w:r w:rsidRPr="00513C0B">
        <w:rPr>
          <w:rFonts w:ascii="Times New Roman" w:eastAsia="TimesNewRomanPSMT" w:hAnsi="Times New Roman" w:cs="Times New Roman"/>
          <w:sz w:val="24"/>
          <w:szCs w:val="24"/>
          <w:lang w:val="en-US"/>
        </w:rPr>
        <w:t xml:space="preserve"> z.B. ob die Mindestsicherung für Flüchtlinge gekürzt werden soll; ob Handelsabkommen sinnvoll sind </w:t>
      </w:r>
      <w:r w:rsidRPr="00513C0B">
        <w:rPr>
          <w:rFonts w:ascii="Times New Roman" w:eastAsia="TimesNewRomanPSMT" w:hAnsi="Times New Roman" w:cs="Times New Roman"/>
          <w:sz w:val="24"/>
          <w:szCs w:val="24"/>
          <w:lang w:val="en-US"/>
        </w:rPr>
        <w:lastRenderedPageBreak/>
        <w:t>(TTIP); ob das Wahlrecht reformiert und das Gewerberecht weiter liberalisiert werden soll. Nicht immer nimmt der Gesetzgeber seine rechtspolitische Verantwortung wahr (die Frage der Adoption durch gleichgeschlechtliche Personen hat der Verfassungsgerichtshof gelöst), nicht immer nimmt der Gesetzgeber seine Verantwortung richtig wahr (die Beschränkung des Verkaufs von eZigaretten auf Trafiken war verfassungswidrig).</w:t>
      </w:r>
    </w:p>
    <w:p w:rsidR="0049586C" w:rsidRPr="00513C0B"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Die </w:t>
      </w:r>
      <w:r w:rsidRPr="00513C0B">
        <w:rPr>
          <w:rFonts w:ascii="Times New Roman" w:eastAsia="TimesNewRomanPSMT" w:hAnsi="Times New Roman" w:cs="Times New Roman"/>
          <w:b/>
          <w:bCs/>
          <w:sz w:val="24"/>
          <w:szCs w:val="24"/>
          <w:lang w:val="en-US"/>
        </w:rPr>
        <w:t xml:space="preserve">Rechtssoziologie </w:t>
      </w:r>
      <w:r w:rsidRPr="00513C0B">
        <w:rPr>
          <w:rFonts w:ascii="Times New Roman" w:eastAsia="TimesNewRomanPSMT" w:hAnsi="Times New Roman" w:cs="Times New Roman"/>
          <w:sz w:val="24"/>
          <w:szCs w:val="24"/>
          <w:lang w:val="en-US"/>
        </w:rPr>
        <w:t xml:space="preserve">beschäftigt sich mit der Wechselwirkung des geltenden Rechts mit der gesellschaftlichen Wirklichkeit. Sie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eine ausschließlich empirische Wissenschaft und bedient sich anderer Methoden als die Rechtsdogmatik, nämlich der Methoden der empirischen Sozialforschung. Die Rechtssoziologie untersucht nicht nur rechtliche Verhaltensgebote, sondern auch andere normative Ordnungen (etwa moralische Gebote, gesellschaftliche Usancen etc). Das Recht </w:t>
      </w:r>
      <w:proofErr w:type="gramStart"/>
      <w:r w:rsidRPr="00513C0B">
        <w:rPr>
          <w:rFonts w:ascii="Times New Roman" w:eastAsia="TimesNewRomanPSMT" w:hAnsi="Times New Roman" w:cs="Times New Roman"/>
          <w:sz w:val="24"/>
          <w:szCs w:val="24"/>
          <w:lang w:val="en-US"/>
        </w:rPr>
        <w:t>ist</w:t>
      </w:r>
      <w:proofErr w:type="gramEnd"/>
      <w:r w:rsidRPr="00513C0B">
        <w:rPr>
          <w:rFonts w:ascii="Times New Roman" w:eastAsia="TimesNewRomanPSMT" w:hAnsi="Times New Roman" w:cs="Times New Roman"/>
          <w:sz w:val="24"/>
          <w:szCs w:val="24"/>
          <w:lang w:val="en-US"/>
        </w:rPr>
        <w:t xml:space="preserve"> für die Rechtssoziologie nicht ein auslegungsbedürftiges System von normativen Vorgaben, sondern eine Erscheinungsform gesellschaftlicher Wirklichkeit.</w:t>
      </w:r>
    </w:p>
    <w:p w:rsidR="0049586C" w:rsidRDefault="0049586C" w:rsidP="0049586C">
      <w:pPr>
        <w:autoSpaceDE w:val="0"/>
        <w:autoSpaceDN w:val="0"/>
        <w:adjustRightInd w:val="0"/>
        <w:spacing w:after="0"/>
        <w:jc w:val="both"/>
        <w:rPr>
          <w:rFonts w:ascii="Times New Roman" w:eastAsia="TimesNewRomanPSMT" w:hAnsi="Times New Roman" w:cs="Times New Roman"/>
          <w:sz w:val="24"/>
          <w:szCs w:val="24"/>
          <w:lang w:val="en-US"/>
        </w:rPr>
      </w:pPr>
      <w:r w:rsidRPr="00513C0B">
        <w:rPr>
          <w:rFonts w:ascii="Times New Roman" w:eastAsia="TimesNewRomanPSMT" w:hAnsi="Times New Roman" w:cs="Times New Roman"/>
          <w:sz w:val="24"/>
          <w:szCs w:val="24"/>
          <w:lang w:val="en-US"/>
        </w:rPr>
        <w:t xml:space="preserve">Die </w:t>
      </w:r>
      <w:r w:rsidRPr="00513C0B">
        <w:rPr>
          <w:rFonts w:ascii="Times New Roman" w:eastAsia="TimesNewRomanPSMT" w:hAnsi="Times New Roman" w:cs="Times New Roman"/>
          <w:b/>
          <w:bCs/>
          <w:sz w:val="24"/>
          <w:szCs w:val="24"/>
          <w:lang w:val="en-US"/>
        </w:rPr>
        <w:t xml:space="preserve">Rechtsökonomie </w:t>
      </w:r>
      <w:proofErr w:type="gramStart"/>
      <w:r w:rsidRPr="00513C0B">
        <w:rPr>
          <w:rFonts w:ascii="Times New Roman" w:eastAsia="TimesNewRomanPSMT" w:hAnsi="Times New Roman" w:cs="Times New Roman"/>
          <w:sz w:val="24"/>
          <w:szCs w:val="24"/>
          <w:lang w:val="en-US"/>
        </w:rPr>
        <w:t>oder</w:t>
      </w:r>
      <w:proofErr w:type="gramEnd"/>
      <w:r w:rsidRPr="00513C0B">
        <w:rPr>
          <w:rFonts w:ascii="Times New Roman" w:eastAsia="TimesNewRomanPSMT" w:hAnsi="Times New Roman" w:cs="Times New Roman"/>
          <w:sz w:val="24"/>
          <w:szCs w:val="24"/>
          <w:lang w:val="en-US"/>
        </w:rPr>
        <w:t xml:space="preserve"> Ökonomische Analyse des Rechts (Law and Economics) analysiert das Recht ausgehend von Verhaltensweisen und Motiven von Menschen als Wirtschaftssubjekte, die aus der Volkswirtschaftstheorie entnommen werden. Vor dem Hintergrund der ökonomischen Theorie werden Aussagen über die tatsächlichen Wirkungen von geltenden Rechtsvorschriften getroffen.</w:t>
      </w:r>
    </w:p>
    <w:p w:rsidR="00F94ADE" w:rsidRDefault="00F94ADE" w:rsidP="0049586C">
      <w:pPr>
        <w:autoSpaceDE w:val="0"/>
        <w:autoSpaceDN w:val="0"/>
        <w:adjustRightInd w:val="0"/>
        <w:spacing w:after="0"/>
        <w:jc w:val="both"/>
        <w:rPr>
          <w:rFonts w:ascii="Times New Roman" w:hAnsi="Times New Roman" w:cs="Times New Roman"/>
          <w:b/>
          <w:bCs/>
          <w:sz w:val="24"/>
          <w:szCs w:val="24"/>
          <w:lang w:val="en-US"/>
        </w:rPr>
      </w:pPr>
    </w:p>
    <w:p w:rsidR="00915F93" w:rsidRPr="00920FE0" w:rsidRDefault="00915F93" w:rsidP="0049586C">
      <w:pPr>
        <w:autoSpaceDE w:val="0"/>
        <w:autoSpaceDN w:val="0"/>
        <w:adjustRightInd w:val="0"/>
        <w:spacing w:after="0"/>
        <w:jc w:val="both"/>
        <w:rPr>
          <w:rFonts w:ascii="Times New Roman" w:hAnsi="Times New Roman" w:cs="Times New Roman"/>
          <w:b/>
          <w:bCs/>
          <w:sz w:val="24"/>
          <w:szCs w:val="24"/>
        </w:rPr>
      </w:pPr>
      <w:r w:rsidRPr="00920FE0">
        <w:rPr>
          <w:rFonts w:ascii="Times New Roman" w:hAnsi="Times New Roman" w:cs="Times New Roman"/>
          <w:b/>
          <w:bCs/>
          <w:sz w:val="24"/>
          <w:szCs w:val="24"/>
          <w:lang w:val="en-US"/>
        </w:rPr>
        <w:t>II</w:t>
      </w:r>
      <w:r w:rsidRPr="00920FE0">
        <w:rPr>
          <w:rFonts w:ascii="Times New Roman" w:hAnsi="Times New Roman" w:cs="Times New Roman"/>
          <w:b/>
          <w:bCs/>
          <w:sz w:val="24"/>
          <w:szCs w:val="24"/>
        </w:rPr>
        <w:t>. Составьте аннотацию к тексту, используя фразы.</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1. Der Text (das Buch, der Beitrag) heiβt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2. Der Autor </w:t>
      </w:r>
      <w:proofErr w:type="gramStart"/>
      <w:r w:rsidRPr="00920FE0">
        <w:rPr>
          <w:rFonts w:ascii="Times New Roman" w:hAnsi="Times New Roman" w:cs="Times New Roman"/>
          <w:sz w:val="24"/>
          <w:szCs w:val="24"/>
          <w:lang w:val="en-US"/>
        </w:rPr>
        <w:t>ist</w:t>
      </w:r>
      <w:proofErr w:type="gramEnd"/>
      <w:r w:rsidRPr="00920FE0">
        <w:rPr>
          <w:rFonts w:ascii="Times New Roman" w:hAnsi="Times New Roman" w:cs="Times New Roman"/>
          <w:sz w:val="24"/>
          <w:szCs w:val="24"/>
          <w:lang w:val="en-US"/>
        </w:rPr>
        <w:t xml:space="preserve">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Der Text (das Buch, der Beitrag) </w:t>
      </w:r>
      <w:proofErr w:type="gramStart"/>
      <w:r w:rsidRPr="00920FE0">
        <w:rPr>
          <w:rFonts w:ascii="Times New Roman" w:hAnsi="Times New Roman" w:cs="Times New Roman"/>
          <w:sz w:val="24"/>
          <w:szCs w:val="24"/>
          <w:lang w:val="en-US"/>
        </w:rPr>
        <w:t>ist</w:t>
      </w:r>
      <w:proofErr w:type="gramEnd"/>
      <w:r w:rsidRPr="00920FE0">
        <w:rPr>
          <w:rFonts w:ascii="Times New Roman" w:hAnsi="Times New Roman" w:cs="Times New Roman"/>
          <w:sz w:val="24"/>
          <w:szCs w:val="24"/>
          <w:lang w:val="en-US"/>
        </w:rPr>
        <w:t xml:space="preserve"> von (D.)… </w:t>
      </w:r>
      <w:proofErr w:type="gramStart"/>
      <w:r w:rsidRPr="00920FE0">
        <w:rPr>
          <w:rFonts w:ascii="Times New Roman" w:hAnsi="Times New Roman" w:cs="Times New Roman"/>
          <w:sz w:val="24"/>
          <w:szCs w:val="24"/>
          <w:lang w:val="en-US"/>
        </w:rPr>
        <w:t>geschrieben</w:t>
      </w:r>
      <w:proofErr w:type="gramEnd"/>
      <w:r w:rsidRPr="00920FE0">
        <w:rPr>
          <w:rFonts w:ascii="Times New Roman" w:hAnsi="Times New Roman" w:cs="Times New Roman"/>
          <w:sz w:val="24"/>
          <w:szCs w:val="24"/>
          <w:lang w:val="en-US"/>
        </w:rPr>
        <w:t>.</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3. Er wurde in … veröffentlicht.</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4. Die Hauptidee des Textes </w:t>
      </w:r>
      <w:proofErr w:type="gramStart"/>
      <w:r w:rsidRPr="00920FE0">
        <w:rPr>
          <w:rFonts w:ascii="Times New Roman" w:hAnsi="Times New Roman" w:cs="Times New Roman"/>
          <w:sz w:val="24"/>
          <w:szCs w:val="24"/>
          <w:lang w:val="en-US"/>
        </w:rPr>
        <w:t>ist</w:t>
      </w:r>
      <w:proofErr w:type="gramEnd"/>
      <w:r w:rsidRPr="00920FE0">
        <w:rPr>
          <w:rFonts w:ascii="Times New Roman" w:hAnsi="Times New Roman" w:cs="Times New Roman"/>
          <w:sz w:val="24"/>
          <w:szCs w:val="24"/>
          <w:lang w:val="en-US"/>
        </w:rPr>
        <w:t xml:space="preserve">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Der Text </w:t>
      </w:r>
      <w:proofErr w:type="gramStart"/>
      <w:r w:rsidRPr="00920FE0">
        <w:rPr>
          <w:rFonts w:ascii="Times New Roman" w:hAnsi="Times New Roman" w:cs="Times New Roman"/>
          <w:sz w:val="24"/>
          <w:szCs w:val="24"/>
          <w:lang w:val="en-US"/>
        </w:rPr>
        <w:t>ist</w:t>
      </w:r>
      <w:proofErr w:type="gramEnd"/>
      <w:r w:rsidRPr="00920FE0">
        <w:rPr>
          <w:rFonts w:ascii="Times New Roman" w:hAnsi="Times New Roman" w:cs="Times New Roman"/>
          <w:sz w:val="24"/>
          <w:szCs w:val="24"/>
          <w:lang w:val="en-US"/>
        </w:rPr>
        <w:t xml:space="preserve"> … gewidmet.</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Es handelt sich um (Akk.)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5. Im Text werden Probleme (Fragen, Begriffe) wie … behandelt.</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Der Autor </w:t>
      </w:r>
      <w:proofErr w:type="gramStart"/>
      <w:r w:rsidRPr="00920FE0">
        <w:rPr>
          <w:rFonts w:ascii="Times New Roman" w:hAnsi="Times New Roman" w:cs="Times New Roman"/>
          <w:sz w:val="24"/>
          <w:szCs w:val="24"/>
          <w:lang w:val="en-US"/>
        </w:rPr>
        <w:t>betrifft  Probleme</w:t>
      </w:r>
      <w:proofErr w:type="gramEnd"/>
      <w:r w:rsidRPr="00920FE0">
        <w:rPr>
          <w:rFonts w:ascii="Times New Roman" w:hAnsi="Times New Roman" w:cs="Times New Roman"/>
          <w:sz w:val="24"/>
          <w:szCs w:val="24"/>
          <w:lang w:val="en-US"/>
        </w:rPr>
        <w:t xml:space="preserve"> (Fragen, Begriffe)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Der Autor äuβert die Meinung über (Akk.)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6. Am </w:t>
      </w:r>
      <w:proofErr w:type="gramStart"/>
      <w:r w:rsidRPr="00920FE0">
        <w:rPr>
          <w:rFonts w:ascii="Times New Roman" w:hAnsi="Times New Roman" w:cs="Times New Roman"/>
          <w:sz w:val="24"/>
          <w:szCs w:val="24"/>
          <w:lang w:val="en-US"/>
        </w:rPr>
        <w:t>Anfang  ist</w:t>
      </w:r>
      <w:proofErr w:type="gramEnd"/>
      <w:r w:rsidRPr="00920FE0">
        <w:rPr>
          <w:rFonts w:ascii="Times New Roman" w:hAnsi="Times New Roman" w:cs="Times New Roman"/>
          <w:sz w:val="24"/>
          <w:szCs w:val="24"/>
          <w:lang w:val="en-US"/>
        </w:rPr>
        <w:t xml:space="preserve"> die Rede von (D.)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Der Autor schreibt (betont, beschreibt), dass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Der Autor erörtert (definiert) den Begriff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Weiter geht es um (Akk.)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Man unterscheidet ….</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 xml:space="preserve">7. Den Text kann man in </w:t>
      </w:r>
      <w:proofErr w:type="gramStart"/>
      <w:r w:rsidRPr="00920FE0">
        <w:rPr>
          <w:rFonts w:ascii="Times New Roman" w:hAnsi="Times New Roman" w:cs="Times New Roman"/>
          <w:sz w:val="24"/>
          <w:szCs w:val="24"/>
          <w:lang w:val="en-US"/>
        </w:rPr>
        <w:t>4</w:t>
      </w:r>
      <w:proofErr w:type="gramEnd"/>
      <w:r w:rsidRPr="00920FE0">
        <w:rPr>
          <w:rFonts w:ascii="Times New Roman" w:hAnsi="Times New Roman" w:cs="Times New Roman"/>
          <w:sz w:val="24"/>
          <w:szCs w:val="24"/>
          <w:lang w:val="en-US"/>
        </w:rPr>
        <w:t xml:space="preserve"> (5-7) Teile unterteilen.</w:t>
      </w:r>
    </w:p>
    <w:p w:rsidR="00915F93" w:rsidRPr="00920FE0" w:rsidRDefault="00915F93" w:rsidP="00F94ADE">
      <w:pPr>
        <w:autoSpaceDE w:val="0"/>
        <w:autoSpaceDN w:val="0"/>
        <w:adjustRightInd w:val="0"/>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8. In der Zusammenfassung wird mitgeteilt, dass …</w:t>
      </w:r>
    </w:p>
    <w:p w:rsidR="00915F93" w:rsidRPr="00920FE0" w:rsidRDefault="00915F93" w:rsidP="00F94ADE">
      <w:pPr>
        <w:spacing w:after="0"/>
        <w:rPr>
          <w:rFonts w:ascii="Times New Roman" w:hAnsi="Times New Roman" w:cs="Times New Roman"/>
          <w:sz w:val="24"/>
          <w:szCs w:val="24"/>
          <w:lang w:val="en-US"/>
        </w:rPr>
      </w:pPr>
      <w:r w:rsidRPr="00920FE0">
        <w:rPr>
          <w:rFonts w:ascii="Times New Roman" w:hAnsi="Times New Roman" w:cs="Times New Roman"/>
          <w:sz w:val="24"/>
          <w:szCs w:val="24"/>
          <w:lang w:val="en-US"/>
        </w:rPr>
        <w:t>9. Ich finde den Text interessant (wichtig, aktuell, langweilig, leicht, schwer).</w:t>
      </w:r>
    </w:p>
    <w:p w:rsidR="00F94ADE" w:rsidRDefault="00F94ADE" w:rsidP="00915F93">
      <w:pPr>
        <w:rPr>
          <w:rFonts w:ascii="TimesNewRoman,Bold" w:hAnsi="TimesNewRoman,Bold" w:cs="TimesNewRoman,Bold"/>
          <w:b/>
          <w:bCs/>
          <w:sz w:val="24"/>
          <w:szCs w:val="24"/>
          <w:lang w:val="en-US"/>
        </w:rPr>
      </w:pPr>
    </w:p>
    <w:p w:rsidR="00915F93" w:rsidRPr="00920FE0" w:rsidRDefault="00915F93" w:rsidP="00915F93">
      <w:pPr>
        <w:rPr>
          <w:rFonts w:ascii="TimesNewRoman,Bold" w:hAnsi="TimesNewRoman,Bold" w:cs="TimesNewRoman,Bold"/>
          <w:b/>
          <w:bCs/>
          <w:sz w:val="24"/>
          <w:szCs w:val="24"/>
        </w:rPr>
      </w:pPr>
      <w:r w:rsidRPr="00920FE0">
        <w:rPr>
          <w:rFonts w:ascii="TimesNewRoman,Bold" w:hAnsi="TimesNewRoman,Bold" w:cs="TimesNewRoman,Bold"/>
          <w:b/>
          <w:bCs/>
          <w:sz w:val="24"/>
          <w:szCs w:val="24"/>
          <w:lang w:val="en-US"/>
        </w:rPr>
        <w:t>III</w:t>
      </w:r>
      <w:r w:rsidRPr="00920FE0">
        <w:rPr>
          <w:rFonts w:ascii="TimesNewRoman,Bold" w:hAnsi="TimesNewRoman,Bold" w:cs="TimesNewRoman,Bold"/>
          <w:b/>
          <w:bCs/>
          <w:sz w:val="24"/>
          <w:szCs w:val="24"/>
        </w:rPr>
        <w:t xml:space="preserve">. Напишите 10 ключевых слов к тексту и переведите их. </w:t>
      </w:r>
    </w:p>
    <w:p w:rsidR="003C1AC8" w:rsidRDefault="003C1AC8" w:rsidP="003C1AC8">
      <w:pPr>
        <w:spacing w:after="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Pr>
          <w:rFonts w:ascii="TimesNewRoman,Bold" w:hAnsi="TimesNewRoman,Bold" w:cs="TimesNewRoman,Bold"/>
          <w:b/>
          <w:bCs/>
          <w:color w:val="000000" w:themeColor="text1"/>
          <w:sz w:val="24"/>
          <w:szCs w:val="24"/>
        </w:rPr>
        <w:t>. Ответьте на вопросы письменно.</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Universität haben Sie absolviert?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An welcher Fakultät haben Sie studiert?</w:t>
      </w:r>
    </w:p>
    <w:p w:rsidR="003C1AC8" w:rsidRDefault="003C1AC8" w:rsidP="003C1AC8">
      <w:pPr>
        <w:numPr>
          <w:ilvl w:val="0"/>
          <w:numId w:val="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Wie heiβt Ihre Fachrichtung?</w:t>
      </w:r>
    </w:p>
    <w:p w:rsidR="003C1AC8" w:rsidRDefault="003C1AC8" w:rsidP="003C1AC8">
      <w:pPr>
        <w:numPr>
          <w:ilvl w:val="0"/>
          <w:numId w:val="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Wofür interesieren Sie sich? </w:t>
      </w:r>
    </w:p>
    <w:p w:rsidR="003C1AC8" w:rsidRDefault="003C1AC8" w:rsidP="003C1AC8">
      <w:pPr>
        <w:numPr>
          <w:ilvl w:val="0"/>
          <w:numId w:val="4"/>
        </w:numPr>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Wo</w:t>
      </w:r>
      <w:proofErr w:type="gramEnd"/>
      <w:r>
        <w:rPr>
          <w:rFonts w:ascii="Times New Roman" w:hAnsi="Times New Roman" w:cs="Times New Roman"/>
          <w:sz w:val="24"/>
          <w:szCs w:val="24"/>
          <w:lang w:val="en-US"/>
        </w:rPr>
        <w:t xml:space="preserve"> arbeiten Sie?</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 xml:space="preserve">Haben Sie das Thema Ihrer </w:t>
      </w:r>
      <w:r>
        <w:rPr>
          <w:rFonts w:ascii="Times New Roman" w:hAnsi="Times New Roman" w:cs="Times New Roman"/>
          <w:sz w:val="24"/>
          <w:szCs w:val="24"/>
          <w:lang w:val="en-US"/>
        </w:rPr>
        <w:t>Master</w:t>
      </w:r>
      <w:r>
        <w:rPr>
          <w:rFonts w:ascii="Times New Roman" w:hAnsi="Times New Roman" w:cs="Times New Roman"/>
          <w:sz w:val="24"/>
          <w:szCs w:val="24"/>
          <w:lang w:val="de-DE"/>
        </w:rPr>
        <w:t>arbeit gewählt?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Wie hei</w:t>
      </w:r>
      <w:r>
        <w:rPr>
          <w:rFonts w:ascii="Times New Roman" w:hAnsi="Times New Roman" w:cs="Times New Roman"/>
          <w:sz w:val="24"/>
          <w:szCs w:val="24"/>
          <w:lang w:val="en-US"/>
        </w:rPr>
        <w:t>β</w:t>
      </w:r>
      <w:r>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r>
        <w:rPr>
          <w:rFonts w:ascii="Times New Roman" w:hAnsi="Times New Roman" w:cs="Times New Roman"/>
          <w:sz w:val="24"/>
          <w:szCs w:val="24"/>
          <w:lang w:val="de-DE"/>
        </w:rPr>
        <w:t>arbeit?</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Fragen möchten Sie untersuchen und entwickeln?</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Lesen Sie Fachliteratur zum Thema? Welche?</w:t>
      </w:r>
    </w:p>
    <w:p w:rsidR="003C1AC8" w:rsidRDefault="003C1AC8" w:rsidP="003C1AC8">
      <w:pPr>
        <w:numPr>
          <w:ilvl w:val="0"/>
          <w:numId w:val="4"/>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an wissenschaftlichen Konferenzen teilgenommen? </w:t>
      </w:r>
    </w:p>
    <w:p w:rsidR="00915F93" w:rsidRPr="003C1AC8" w:rsidRDefault="00915F93" w:rsidP="00915F93">
      <w:pPr>
        <w:spacing w:after="0"/>
        <w:rPr>
          <w:rFonts w:ascii="Times New Roman" w:hAnsi="Times New Roman" w:cs="Times New Roman"/>
          <w:b/>
          <w:bCs/>
          <w:sz w:val="24"/>
          <w:szCs w:val="24"/>
          <w:lang w:val="de-DE"/>
        </w:rPr>
      </w:pPr>
    </w:p>
    <w:sectPr w:rsidR="00915F93" w:rsidRPr="003C1A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Bold">
    <w:altName w:val="Times New Roman"/>
    <w:panose1 w:val="00000000000000000000"/>
    <w:charset w:val="CC"/>
    <w:family w:val="auto"/>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34A5C"/>
    <w:multiLevelType w:val="hybridMultilevel"/>
    <w:tmpl w:val="384E6FC0"/>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2018F2"/>
    <w:multiLevelType w:val="hybridMultilevel"/>
    <w:tmpl w:val="384E6FC0"/>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3645DD"/>
    <w:multiLevelType w:val="hybridMultilevel"/>
    <w:tmpl w:val="38E4D50E"/>
    <w:lvl w:ilvl="0" w:tplc="11F2B7CA">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6C07289B"/>
    <w:multiLevelType w:val="hybridMultilevel"/>
    <w:tmpl w:val="981CF13A"/>
    <w:lvl w:ilvl="0" w:tplc="EC4EFA6A">
      <w:start w:val="1"/>
      <w:numFmt w:val="decimal"/>
      <w:lvlText w:val="%1."/>
      <w:lvlJc w:val="left"/>
      <w:pPr>
        <w:ind w:left="864" w:hanging="50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8F5"/>
    <w:rsid w:val="000328F5"/>
    <w:rsid w:val="000B5333"/>
    <w:rsid w:val="000D0C9D"/>
    <w:rsid w:val="001F6F17"/>
    <w:rsid w:val="002457DB"/>
    <w:rsid w:val="00336BDB"/>
    <w:rsid w:val="0037713C"/>
    <w:rsid w:val="003832FC"/>
    <w:rsid w:val="003B7D34"/>
    <w:rsid w:val="003C1AC8"/>
    <w:rsid w:val="00412236"/>
    <w:rsid w:val="0049586C"/>
    <w:rsid w:val="004D5474"/>
    <w:rsid w:val="00531736"/>
    <w:rsid w:val="00571A04"/>
    <w:rsid w:val="00574EF4"/>
    <w:rsid w:val="0066783C"/>
    <w:rsid w:val="00681542"/>
    <w:rsid w:val="006F3AED"/>
    <w:rsid w:val="00833022"/>
    <w:rsid w:val="0089676B"/>
    <w:rsid w:val="008D107C"/>
    <w:rsid w:val="00915F93"/>
    <w:rsid w:val="0096716F"/>
    <w:rsid w:val="009C515E"/>
    <w:rsid w:val="00A04E49"/>
    <w:rsid w:val="00A97E56"/>
    <w:rsid w:val="00AB2B94"/>
    <w:rsid w:val="00AE678A"/>
    <w:rsid w:val="00B23D62"/>
    <w:rsid w:val="00B83C62"/>
    <w:rsid w:val="00C131ED"/>
    <w:rsid w:val="00C726FA"/>
    <w:rsid w:val="00E82E9D"/>
    <w:rsid w:val="00EC261E"/>
    <w:rsid w:val="00EF4D0A"/>
    <w:rsid w:val="00F124E7"/>
    <w:rsid w:val="00F94ADE"/>
    <w:rsid w:val="00FB1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6EF56-37E9-420A-AA52-9331A018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915F93"/>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16F"/>
    <w:pPr>
      <w:ind w:left="720"/>
      <w:contextualSpacing/>
    </w:pPr>
  </w:style>
  <w:style w:type="character" w:customStyle="1" w:styleId="apple-converted-space">
    <w:name w:val="apple-converted-space"/>
    <w:basedOn w:val="a0"/>
    <w:rsid w:val="006F3AED"/>
  </w:style>
  <w:style w:type="paragraph" w:customStyle="1" w:styleId="msonormalcxspmiddle">
    <w:name w:val="msonormalcxspmiddle"/>
    <w:basedOn w:val="a"/>
    <w:rsid w:val="00915F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915F93"/>
    <w:rPr>
      <w:rFonts w:ascii="Arial" w:eastAsia="Times New Roman" w:hAnsi="Arial" w:cs="Arial"/>
      <w:b/>
      <w:bCs/>
      <w:sz w:val="26"/>
      <w:szCs w:val="26"/>
    </w:rPr>
  </w:style>
  <w:style w:type="paragraph" w:styleId="a4">
    <w:name w:val="Normal (Web)"/>
    <w:basedOn w:val="a"/>
    <w:uiPriority w:val="99"/>
    <w:semiHidden/>
    <w:unhideWhenUsed/>
    <w:rsid w:val="00AE678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
    <w:name w:val="Сетка таблицы2"/>
    <w:basedOn w:val="a1"/>
    <w:uiPriority w:val="59"/>
    <w:rsid w:val="00AE678A"/>
    <w:pPr>
      <w:spacing w:after="0" w:line="240" w:lineRule="auto"/>
    </w:pPr>
    <w:rPr>
      <w:rFonts w:ascii="Calibri" w:eastAsia="SimSun" w:hAnsi="Calibri" w:cs="Times New Roman"/>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268444">
      <w:bodyDiv w:val="1"/>
      <w:marLeft w:val="0"/>
      <w:marRight w:val="0"/>
      <w:marTop w:val="0"/>
      <w:marBottom w:val="0"/>
      <w:divBdr>
        <w:top w:val="none" w:sz="0" w:space="0" w:color="auto"/>
        <w:left w:val="none" w:sz="0" w:space="0" w:color="auto"/>
        <w:bottom w:val="none" w:sz="0" w:space="0" w:color="auto"/>
        <w:right w:val="none" w:sz="0" w:space="0" w:color="auto"/>
      </w:divBdr>
    </w:div>
    <w:div w:id="567493703">
      <w:bodyDiv w:val="1"/>
      <w:marLeft w:val="0"/>
      <w:marRight w:val="0"/>
      <w:marTop w:val="0"/>
      <w:marBottom w:val="0"/>
      <w:divBdr>
        <w:top w:val="none" w:sz="0" w:space="0" w:color="auto"/>
        <w:left w:val="none" w:sz="0" w:space="0" w:color="auto"/>
        <w:bottom w:val="none" w:sz="0" w:space="0" w:color="auto"/>
        <w:right w:val="none" w:sz="0" w:space="0" w:color="auto"/>
      </w:divBdr>
    </w:div>
    <w:div w:id="1617101715">
      <w:bodyDiv w:val="1"/>
      <w:marLeft w:val="0"/>
      <w:marRight w:val="0"/>
      <w:marTop w:val="0"/>
      <w:marBottom w:val="0"/>
      <w:divBdr>
        <w:top w:val="none" w:sz="0" w:space="0" w:color="auto"/>
        <w:left w:val="none" w:sz="0" w:space="0" w:color="auto"/>
        <w:bottom w:val="none" w:sz="0" w:space="0" w:color="auto"/>
        <w:right w:val="none" w:sz="0" w:space="0" w:color="auto"/>
      </w:divBdr>
    </w:div>
    <w:div w:id="1657414650">
      <w:bodyDiv w:val="1"/>
      <w:marLeft w:val="0"/>
      <w:marRight w:val="0"/>
      <w:marTop w:val="0"/>
      <w:marBottom w:val="0"/>
      <w:divBdr>
        <w:top w:val="none" w:sz="0" w:space="0" w:color="auto"/>
        <w:left w:val="none" w:sz="0" w:space="0" w:color="auto"/>
        <w:bottom w:val="none" w:sz="0" w:space="0" w:color="auto"/>
        <w:right w:val="none" w:sz="0" w:space="0" w:color="auto"/>
      </w:divBdr>
    </w:div>
    <w:div w:id="1685277134">
      <w:bodyDiv w:val="1"/>
      <w:marLeft w:val="0"/>
      <w:marRight w:val="0"/>
      <w:marTop w:val="0"/>
      <w:marBottom w:val="0"/>
      <w:divBdr>
        <w:top w:val="none" w:sz="0" w:space="0" w:color="auto"/>
        <w:left w:val="none" w:sz="0" w:space="0" w:color="auto"/>
        <w:bottom w:val="none" w:sz="0" w:space="0" w:color="auto"/>
        <w:right w:val="none" w:sz="0" w:space="0" w:color="auto"/>
      </w:divBdr>
    </w:div>
    <w:div w:id="180056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8855F-A206-4D72-B7B6-4CFDC7C6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3110</Words>
  <Characters>17727</Characters>
  <Application>Microsoft Office Word</Application>
  <DocSecurity>0</DocSecurity>
  <Lines>147</Lines>
  <Paragraphs>41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vt:lpstr>        Общие требования к выполнению контрольной работы</vt:lpstr>
    </vt:vector>
  </TitlesOfParts>
  <Company/>
  <LinksUpToDate>false</LinksUpToDate>
  <CharactersWithSpaces>20796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Пользователь Windows</cp:lastModifiedBy>
  <cp:revision>17</cp:revision>
  <dcterms:created xsi:type="dcterms:W3CDTF">2022-10-13T12:16:00Z</dcterms:created>
  <dcterms:modified xsi:type="dcterms:W3CDTF">2025-11-17T07:30:00Z</dcterms:modified>
</cp:coreProperties>
</file>